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9610A" w14:textId="297EB94F" w:rsidR="00B04A12" w:rsidRPr="000A1CB4" w:rsidRDefault="00E05834">
      <w:pPr>
        <w:jc w:val="center"/>
        <w:rPr>
          <w:rFonts w:eastAsia="IBM Plex Sans SemiBold"/>
          <w:b/>
          <w:bCs/>
          <w:color w:val="30206B"/>
          <w:sz w:val="50"/>
          <w:szCs w:val="50"/>
          <w:lang w:val="en-US"/>
        </w:rPr>
      </w:pPr>
      <w:r w:rsidRPr="000A1CB4">
        <w:rPr>
          <w:rFonts w:eastAsia="IBM Plex Sans SemiBold"/>
          <w:b/>
          <w:bCs/>
          <w:color w:val="30206B"/>
          <w:sz w:val="50"/>
          <w:szCs w:val="50"/>
          <w:lang w:val="en-US"/>
        </w:rPr>
        <w:t>Employee Termination Checklist</w:t>
      </w:r>
    </w:p>
    <w:p w14:paraId="446C731B" w14:textId="77777777" w:rsidR="00B04A12" w:rsidRPr="000A1CB4" w:rsidRDefault="00B04A12">
      <w:pPr>
        <w:widowControl w:val="0"/>
        <w:rPr>
          <w:lang w:val="en-US"/>
        </w:rPr>
      </w:pPr>
    </w:p>
    <w:tbl>
      <w:tblPr>
        <w:tblStyle w:val="a"/>
        <w:tblW w:w="105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5100"/>
        <w:gridCol w:w="1350"/>
        <w:gridCol w:w="1350"/>
        <w:gridCol w:w="2790"/>
      </w:tblGrid>
      <w:tr w:rsidR="00B04A12" w:rsidRPr="000A1CB4" w14:paraId="7716C32E" w14:textId="77777777" w:rsidTr="000305C0">
        <w:trPr>
          <w:trHeight w:val="480"/>
          <w:jc w:val="center"/>
        </w:trPr>
        <w:tc>
          <w:tcPr>
            <w:tcW w:w="5100" w:type="dxa"/>
            <w:tcBorders>
              <w:bottom w:val="single" w:sz="4" w:space="0" w:color="auto"/>
            </w:tcBorders>
            <w:shd w:val="clear" w:color="auto" w:fill="CFF3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88AEAD" w14:textId="21084A5A" w:rsidR="00B04A12" w:rsidRPr="000A1CB4" w:rsidRDefault="0086534C" w:rsidP="00C366F8">
            <w:pPr>
              <w:widowControl w:val="0"/>
              <w:spacing w:line="273" w:lineRule="auto"/>
              <w:rPr>
                <w:rFonts w:eastAsia="IBM Plex Sans SemiBold"/>
                <w:b/>
                <w:bCs/>
                <w:color w:val="30206B"/>
                <w:sz w:val="21"/>
                <w:szCs w:val="21"/>
                <w:lang w:val="en-US"/>
              </w:rPr>
            </w:pPr>
            <w:r w:rsidRPr="000A1CB4">
              <w:rPr>
                <w:rFonts w:eastAsia="IBM Plex Sans SemiBold"/>
                <w:b/>
                <w:bCs/>
                <w:color w:val="30206B"/>
                <w:sz w:val="20"/>
                <w:szCs w:val="20"/>
                <w:lang w:val="en-US"/>
              </w:rPr>
              <w:t>Task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CFF3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A1CA7D" w14:textId="77777777" w:rsidR="00B04A12" w:rsidRPr="000A1CB4" w:rsidRDefault="00C366F8">
            <w:pPr>
              <w:widowControl w:val="0"/>
              <w:spacing w:line="273" w:lineRule="auto"/>
              <w:jc w:val="center"/>
              <w:rPr>
                <w:rFonts w:eastAsia="IBM Plex Sans SemiBold"/>
                <w:b/>
                <w:bCs/>
                <w:color w:val="30206B"/>
                <w:sz w:val="20"/>
                <w:szCs w:val="20"/>
                <w:lang w:val="en-US"/>
              </w:rPr>
            </w:pPr>
            <w:r w:rsidRPr="000A1CB4">
              <w:rPr>
                <w:rFonts w:eastAsia="IBM Plex Sans SemiBold"/>
                <w:b/>
                <w:bCs/>
                <w:color w:val="30206B"/>
                <w:sz w:val="20"/>
                <w:szCs w:val="20"/>
                <w:lang w:val="en-US"/>
              </w:rPr>
              <w:t>Done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CFF3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E1D443" w14:textId="77777777" w:rsidR="00B04A12" w:rsidRPr="000A1CB4" w:rsidRDefault="00C366F8">
            <w:pPr>
              <w:widowControl w:val="0"/>
              <w:spacing w:line="273" w:lineRule="auto"/>
              <w:jc w:val="center"/>
              <w:rPr>
                <w:rFonts w:eastAsia="IBM Plex Sans SemiBold"/>
                <w:b/>
                <w:bCs/>
                <w:color w:val="30206B"/>
                <w:sz w:val="20"/>
                <w:szCs w:val="20"/>
                <w:lang w:val="en-US"/>
              </w:rPr>
            </w:pPr>
            <w:r w:rsidRPr="000A1CB4">
              <w:rPr>
                <w:rFonts w:eastAsia="IBM Plex Sans SemiBold"/>
                <w:b/>
                <w:bCs/>
                <w:color w:val="30206B"/>
                <w:sz w:val="20"/>
                <w:szCs w:val="20"/>
                <w:lang w:val="en-US"/>
              </w:rPr>
              <w:t>Not applicable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CFF3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98C051" w14:textId="07411F58" w:rsidR="00B04A12" w:rsidRPr="000A1CB4" w:rsidRDefault="00C366F8">
            <w:pPr>
              <w:widowControl w:val="0"/>
              <w:spacing w:line="273" w:lineRule="auto"/>
              <w:jc w:val="center"/>
              <w:rPr>
                <w:rFonts w:eastAsia="IBM Plex Sans SemiBold"/>
                <w:b/>
                <w:bCs/>
                <w:color w:val="30206B"/>
                <w:sz w:val="20"/>
                <w:szCs w:val="20"/>
                <w:lang w:val="en-US"/>
              </w:rPr>
            </w:pPr>
            <w:r w:rsidRPr="000A1CB4">
              <w:rPr>
                <w:rFonts w:eastAsia="IBM Plex Sans SemiBold"/>
                <w:b/>
                <w:bCs/>
                <w:color w:val="30206B"/>
                <w:sz w:val="20"/>
                <w:szCs w:val="20"/>
                <w:lang w:val="en-US"/>
              </w:rPr>
              <w:t>Note</w:t>
            </w:r>
            <w:r w:rsidR="007E7188">
              <w:rPr>
                <w:rFonts w:eastAsia="IBM Plex Sans SemiBold"/>
                <w:b/>
                <w:bCs/>
                <w:color w:val="30206B"/>
                <w:sz w:val="20"/>
                <w:szCs w:val="20"/>
                <w:lang w:val="en-US"/>
              </w:rPr>
              <w:t>s</w:t>
            </w:r>
          </w:p>
        </w:tc>
      </w:tr>
      <w:tr w:rsidR="004D649D" w:rsidRPr="000A1CB4" w14:paraId="137A12C6" w14:textId="77777777" w:rsidTr="00B26D6E">
        <w:trPr>
          <w:cantSplit/>
          <w:trHeight w:val="369"/>
          <w:jc w:val="center"/>
        </w:trPr>
        <w:tc>
          <w:tcPr>
            <w:tcW w:w="10590" w:type="dxa"/>
            <w:gridSpan w:val="4"/>
            <w:shd w:val="clear" w:color="auto" w:fill="31216B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740F42" w14:textId="7052D8E0" w:rsidR="004D649D" w:rsidRPr="000A1CB4" w:rsidRDefault="00E05834" w:rsidP="004D649D">
            <w:pPr>
              <w:widowControl w:val="0"/>
              <w:spacing w:line="273" w:lineRule="auto"/>
              <w:rPr>
                <w:rFonts w:eastAsia="IBM Plex Sans"/>
                <w:b/>
                <w:bCs/>
                <w:color w:val="30206B"/>
                <w:sz w:val="20"/>
                <w:szCs w:val="20"/>
                <w:lang w:val="en-US"/>
                <w14:props3d w14:extrusionH="0" w14:contourW="12700" w14:prstMaterial="none">
                  <w14:contourClr>
                    <w14:schemeClr w14:val="tx2"/>
                  </w14:contourClr>
                </w14:props3d>
              </w:rPr>
            </w:pPr>
            <w:r w:rsidRPr="000A1CB4">
              <w:rPr>
                <w:rFonts w:eastAsia="IBM Plex Sans"/>
                <w:b/>
                <w:bCs/>
                <w:color w:val="FFFFFF" w:themeColor="background1"/>
                <w:sz w:val="20"/>
                <w:szCs w:val="20"/>
                <w:lang w:val="en-US"/>
                <w14:props3d w14:extrusionH="0" w14:contourW="12700" w14:prstMaterial="none">
                  <w14:contourClr>
                    <w14:schemeClr w14:val="tx2"/>
                  </w14:contourClr>
                </w14:props3d>
              </w:rPr>
              <w:t>Pre-</w:t>
            </w:r>
            <w:r w:rsidR="002F7305" w:rsidRPr="000A1CB4">
              <w:rPr>
                <w:rFonts w:eastAsia="IBM Plex Sans"/>
                <w:b/>
                <w:bCs/>
                <w:color w:val="FFFFFF" w:themeColor="background1"/>
                <w:sz w:val="20"/>
                <w:szCs w:val="20"/>
                <w:lang w:val="en-US"/>
                <w14:props3d w14:extrusionH="0" w14:contourW="12700" w14:prstMaterial="none">
                  <w14:contourClr>
                    <w14:schemeClr w14:val="tx2"/>
                  </w14:contourClr>
                </w14:props3d>
              </w:rPr>
              <w:t>termination</w:t>
            </w:r>
          </w:p>
        </w:tc>
      </w:tr>
      <w:tr w:rsidR="004D649D" w:rsidRPr="000A1CB4" w14:paraId="7833D502" w14:textId="77777777" w:rsidTr="007E569F">
        <w:trPr>
          <w:cantSplit/>
          <w:trHeight w:val="369"/>
          <w:jc w:val="center"/>
        </w:trPr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2EE775" w14:textId="30D54983" w:rsidR="004D649D" w:rsidRPr="000A1CB4" w:rsidRDefault="00E05834" w:rsidP="004D649D">
            <w:pPr>
              <w:widowControl w:val="0"/>
              <w:rPr>
                <w:rFonts w:eastAsia="IBM Plex Sans"/>
                <w:color w:val="30206B"/>
                <w:lang w:val="en-US"/>
              </w:rPr>
            </w:pPr>
            <w:r w:rsidRPr="000A1CB4">
              <w:rPr>
                <w:rFonts w:eastAsia="IBM Plex Sans"/>
                <w:b/>
                <w:bCs/>
                <w:color w:val="30206B"/>
                <w:sz w:val="20"/>
                <w:szCs w:val="20"/>
                <w:lang w:val="en-US"/>
              </w:rPr>
              <w:t>Review the employee’s contract and personnel file:</w:t>
            </w:r>
            <w:r w:rsidRPr="000A1CB4">
              <w:rPr>
                <w:rFonts w:eastAsia="IBM Plex Sans"/>
                <w:color w:val="30206B"/>
                <w:sz w:val="20"/>
                <w:szCs w:val="20"/>
                <w:lang w:val="en-US"/>
              </w:rPr>
              <w:t xml:space="preserve"> Pay close attention to any clauses related to notice periods, severance, or other obligations.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724FD1" w14:textId="5551BFC4" w:rsidR="004D649D" w:rsidRPr="000A1CB4" w:rsidRDefault="00000000" w:rsidP="004D649D">
            <w:pPr>
              <w:widowControl w:val="0"/>
              <w:spacing w:line="273" w:lineRule="auto"/>
              <w:ind w:left="523" w:right="-240" w:hanging="86"/>
              <w:rPr>
                <w:rFonts w:eastAsia="IBM Plex Sans"/>
                <w:color w:val="30206B"/>
                <w:lang w:val="en-US"/>
              </w:rPr>
            </w:pPr>
            <w:sdt>
              <w:sdtPr>
                <w:rPr>
                  <w:lang w:val="en-US"/>
                </w:rPr>
                <w:id w:val="703295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05C0" w:rsidRPr="000A1CB4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6CD660" w14:textId="37590F96" w:rsidR="004D649D" w:rsidRPr="000A1CB4" w:rsidRDefault="00000000" w:rsidP="004D649D">
            <w:pPr>
              <w:widowControl w:val="0"/>
              <w:spacing w:line="273" w:lineRule="auto"/>
              <w:ind w:left="523" w:right="-240" w:hanging="86"/>
              <w:rPr>
                <w:rFonts w:eastAsia="IBM Plex Sans"/>
                <w:color w:val="30206B"/>
                <w:lang w:val="en-US"/>
              </w:rPr>
            </w:pPr>
            <w:sdt>
              <w:sdtPr>
                <w:rPr>
                  <w:lang w:val="en-US"/>
                </w:rPr>
                <w:id w:val="-637420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649D" w:rsidRPr="000A1CB4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</w:p>
        </w:tc>
        <w:tc>
          <w:tcPr>
            <w:tcW w:w="279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68E55B" w14:textId="0EBBEDFC" w:rsidR="004D649D" w:rsidRPr="000A1CB4" w:rsidRDefault="004D649D" w:rsidP="004D649D">
            <w:pPr>
              <w:widowControl w:val="0"/>
              <w:spacing w:line="273" w:lineRule="auto"/>
              <w:ind w:left="90" w:right="-240"/>
              <w:rPr>
                <w:rFonts w:eastAsia="IBM Plex Sans"/>
                <w:color w:val="30206B"/>
                <w:lang w:val="en-US"/>
              </w:rPr>
            </w:pPr>
            <w:r w:rsidRPr="000A1CB4">
              <w:rPr>
                <w:rFonts w:eastAsia="IBM Plex Sans"/>
                <w:color w:val="30206B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0A1CB4">
              <w:rPr>
                <w:rFonts w:eastAsia="IBM Plex Sans"/>
                <w:color w:val="30206B"/>
                <w:lang w:val="en-US"/>
              </w:rPr>
              <w:instrText xml:space="preserve"> FORMTEXT </w:instrText>
            </w:r>
            <w:r w:rsidRPr="000A1CB4">
              <w:rPr>
                <w:rFonts w:eastAsia="IBM Plex Sans"/>
                <w:color w:val="30206B"/>
                <w:lang w:val="en-US"/>
              </w:rPr>
            </w:r>
            <w:r w:rsidRPr="000A1CB4">
              <w:rPr>
                <w:rFonts w:eastAsia="IBM Plex Sans"/>
                <w:color w:val="30206B"/>
                <w:lang w:val="en-US"/>
              </w:rPr>
              <w:fldChar w:fldCharType="separate"/>
            </w:r>
            <w:r w:rsidRPr="000A1CB4">
              <w:rPr>
                <w:rFonts w:eastAsia="IBM Plex Sans"/>
                <w:noProof/>
                <w:color w:val="30206B"/>
                <w:lang w:val="en-US"/>
              </w:rPr>
              <w:t> </w:t>
            </w:r>
            <w:r w:rsidRPr="000A1CB4">
              <w:rPr>
                <w:rFonts w:eastAsia="IBM Plex Sans"/>
                <w:noProof/>
                <w:color w:val="30206B"/>
                <w:lang w:val="en-US"/>
              </w:rPr>
              <w:t> </w:t>
            </w:r>
            <w:r w:rsidRPr="000A1CB4">
              <w:rPr>
                <w:rFonts w:eastAsia="IBM Plex Sans"/>
                <w:noProof/>
                <w:color w:val="30206B"/>
                <w:lang w:val="en-US"/>
              </w:rPr>
              <w:t> </w:t>
            </w:r>
            <w:r w:rsidRPr="000A1CB4">
              <w:rPr>
                <w:rFonts w:eastAsia="IBM Plex Sans"/>
                <w:noProof/>
                <w:color w:val="30206B"/>
                <w:lang w:val="en-US"/>
              </w:rPr>
              <w:t> </w:t>
            </w:r>
            <w:r w:rsidRPr="000A1CB4">
              <w:rPr>
                <w:rFonts w:eastAsia="IBM Plex Sans"/>
                <w:noProof/>
                <w:color w:val="30206B"/>
                <w:lang w:val="en-US"/>
              </w:rPr>
              <w:t> </w:t>
            </w:r>
            <w:r w:rsidRPr="000A1CB4">
              <w:rPr>
                <w:rFonts w:eastAsia="IBM Plex Sans"/>
                <w:color w:val="30206B"/>
                <w:lang w:val="en-US"/>
              </w:rPr>
              <w:fldChar w:fldCharType="end"/>
            </w:r>
            <w:bookmarkEnd w:id="0"/>
          </w:p>
        </w:tc>
      </w:tr>
      <w:tr w:rsidR="004D649D" w:rsidRPr="000A1CB4" w14:paraId="400A91DC" w14:textId="77777777" w:rsidTr="007E569F">
        <w:trPr>
          <w:cantSplit/>
          <w:trHeight w:val="369"/>
          <w:jc w:val="center"/>
        </w:trPr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7F9EB7" w14:textId="1333C513" w:rsidR="004D649D" w:rsidRPr="000A1CB4" w:rsidRDefault="00E05834" w:rsidP="004D649D">
            <w:pPr>
              <w:widowControl w:val="0"/>
              <w:rPr>
                <w:rFonts w:eastAsia="IBM Plex Sans"/>
                <w:color w:val="30206B"/>
                <w:lang w:val="en-US"/>
              </w:rPr>
            </w:pPr>
            <w:r w:rsidRPr="000A1CB4">
              <w:rPr>
                <w:rFonts w:eastAsia="IBM Plex Sans"/>
                <w:b/>
                <w:bCs/>
                <w:color w:val="30206B"/>
                <w:sz w:val="20"/>
                <w:szCs w:val="20"/>
                <w:lang w:val="en-US"/>
              </w:rPr>
              <w:t>Confirm legal and policy compliance:</w:t>
            </w:r>
            <w:r w:rsidRPr="000A1CB4">
              <w:rPr>
                <w:rFonts w:eastAsia="IBM Plex Sans"/>
                <w:color w:val="30206B"/>
                <w:sz w:val="20"/>
                <w:szCs w:val="20"/>
                <w:lang w:val="en-US"/>
              </w:rPr>
              <w:t xml:space="preserve"> Ensure you follow both local labor laws and your company's internal policies to avoid potential disputes.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F8CF62" w14:textId="6EB7B7F8" w:rsidR="004D649D" w:rsidRPr="000A1CB4" w:rsidRDefault="00000000" w:rsidP="004D649D">
            <w:pPr>
              <w:widowControl w:val="0"/>
              <w:spacing w:line="273" w:lineRule="auto"/>
              <w:ind w:left="523" w:right="-240" w:hanging="86"/>
              <w:rPr>
                <w:rFonts w:eastAsia="IBM Plex Sans"/>
                <w:color w:val="30206B"/>
                <w:lang w:val="en-US"/>
              </w:rPr>
            </w:pPr>
            <w:sdt>
              <w:sdtPr>
                <w:rPr>
                  <w:lang w:val="en-US"/>
                </w:rPr>
                <w:id w:val="38323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649D" w:rsidRPr="000A1CB4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38DB02" w14:textId="3475961A" w:rsidR="004D649D" w:rsidRPr="000A1CB4" w:rsidRDefault="00000000" w:rsidP="004D649D">
            <w:pPr>
              <w:widowControl w:val="0"/>
              <w:spacing w:line="273" w:lineRule="auto"/>
              <w:ind w:left="523" w:right="-240" w:hanging="86"/>
              <w:rPr>
                <w:rFonts w:eastAsia="IBM Plex Sans"/>
                <w:color w:val="30206B"/>
                <w:lang w:val="en-US"/>
              </w:rPr>
            </w:pPr>
            <w:sdt>
              <w:sdtPr>
                <w:rPr>
                  <w:lang w:val="en-US"/>
                </w:rPr>
                <w:id w:val="-507529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05C0" w:rsidRPr="000A1CB4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</w:p>
        </w:tc>
        <w:tc>
          <w:tcPr>
            <w:tcW w:w="279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36D808" w14:textId="6A44F177" w:rsidR="004D649D" w:rsidRPr="000A1CB4" w:rsidRDefault="004D649D" w:rsidP="004D649D">
            <w:pPr>
              <w:widowControl w:val="0"/>
              <w:spacing w:line="273" w:lineRule="auto"/>
              <w:ind w:left="90" w:right="-240"/>
              <w:rPr>
                <w:rFonts w:eastAsia="IBM Plex Sans"/>
                <w:color w:val="30206B"/>
                <w:lang w:val="en-US"/>
              </w:rPr>
            </w:pPr>
            <w:r w:rsidRPr="000A1CB4">
              <w:rPr>
                <w:rFonts w:eastAsia="IBM Plex Sans"/>
                <w:color w:val="30206B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0A1CB4">
              <w:rPr>
                <w:rFonts w:eastAsia="IBM Plex Sans"/>
                <w:color w:val="30206B"/>
                <w:lang w:val="en-US"/>
              </w:rPr>
              <w:instrText xml:space="preserve"> FORMTEXT </w:instrText>
            </w:r>
            <w:r w:rsidRPr="000A1CB4">
              <w:rPr>
                <w:rFonts w:eastAsia="IBM Plex Sans"/>
                <w:color w:val="30206B"/>
                <w:lang w:val="en-US"/>
              </w:rPr>
            </w:r>
            <w:r w:rsidRPr="000A1CB4">
              <w:rPr>
                <w:rFonts w:eastAsia="IBM Plex Sans"/>
                <w:color w:val="30206B"/>
                <w:lang w:val="en-US"/>
              </w:rPr>
              <w:fldChar w:fldCharType="separate"/>
            </w:r>
            <w:r w:rsidRPr="000A1CB4">
              <w:rPr>
                <w:rFonts w:eastAsia="IBM Plex Sans"/>
                <w:noProof/>
                <w:color w:val="30206B"/>
                <w:lang w:val="en-US"/>
              </w:rPr>
              <w:t> </w:t>
            </w:r>
            <w:r w:rsidRPr="000A1CB4">
              <w:rPr>
                <w:rFonts w:eastAsia="IBM Plex Sans"/>
                <w:noProof/>
                <w:color w:val="30206B"/>
                <w:lang w:val="en-US"/>
              </w:rPr>
              <w:t> </w:t>
            </w:r>
            <w:r w:rsidRPr="000A1CB4">
              <w:rPr>
                <w:rFonts w:eastAsia="IBM Plex Sans"/>
                <w:noProof/>
                <w:color w:val="30206B"/>
                <w:lang w:val="en-US"/>
              </w:rPr>
              <w:t> </w:t>
            </w:r>
            <w:r w:rsidRPr="000A1CB4">
              <w:rPr>
                <w:rFonts w:eastAsia="IBM Plex Sans"/>
                <w:noProof/>
                <w:color w:val="30206B"/>
                <w:lang w:val="en-US"/>
              </w:rPr>
              <w:t> </w:t>
            </w:r>
            <w:r w:rsidRPr="000A1CB4">
              <w:rPr>
                <w:rFonts w:eastAsia="IBM Plex Sans"/>
                <w:noProof/>
                <w:color w:val="30206B"/>
                <w:lang w:val="en-US"/>
              </w:rPr>
              <w:t> </w:t>
            </w:r>
            <w:r w:rsidRPr="000A1CB4">
              <w:rPr>
                <w:rFonts w:eastAsia="IBM Plex Sans"/>
                <w:color w:val="30206B"/>
                <w:lang w:val="en-US"/>
              </w:rPr>
              <w:fldChar w:fldCharType="end"/>
            </w:r>
            <w:bookmarkEnd w:id="1"/>
          </w:p>
        </w:tc>
      </w:tr>
      <w:tr w:rsidR="0086534C" w:rsidRPr="000A1CB4" w14:paraId="3712246E" w14:textId="77777777" w:rsidTr="007E569F">
        <w:trPr>
          <w:cantSplit/>
          <w:trHeight w:val="369"/>
          <w:jc w:val="center"/>
        </w:trPr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D63BE0" w14:textId="04D97526" w:rsidR="0086534C" w:rsidRPr="000A1CB4" w:rsidRDefault="00E05834" w:rsidP="004D649D">
            <w:pPr>
              <w:widowControl w:val="0"/>
              <w:rPr>
                <w:rFonts w:eastAsia="IBM Plex Sans"/>
                <w:b/>
                <w:bCs/>
                <w:color w:val="30206B"/>
                <w:sz w:val="20"/>
                <w:szCs w:val="20"/>
                <w:lang w:val="en-US"/>
              </w:rPr>
            </w:pPr>
            <w:r w:rsidRPr="000A1CB4">
              <w:rPr>
                <w:rFonts w:eastAsia="IBM Plex Sans"/>
                <w:b/>
                <w:bCs/>
                <w:color w:val="30206B"/>
                <w:sz w:val="20"/>
                <w:szCs w:val="20"/>
                <w:lang w:val="en-US"/>
              </w:rPr>
              <w:t xml:space="preserve">Notify IT and security: </w:t>
            </w:r>
            <w:r w:rsidRPr="000A1CB4">
              <w:rPr>
                <w:rFonts w:eastAsia="IBM Plex Sans"/>
                <w:color w:val="30206B"/>
                <w:sz w:val="20"/>
                <w:szCs w:val="20"/>
                <w:lang w:val="en-US"/>
              </w:rPr>
              <w:t>Inform them in advance about the termination so they can prepare to restrict access and recover company equipment when necessary.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C3E9BA" w14:textId="48DBD3CF" w:rsidR="0086534C" w:rsidRPr="000A1CB4" w:rsidRDefault="00000000" w:rsidP="004D649D">
            <w:pPr>
              <w:widowControl w:val="0"/>
              <w:spacing w:line="273" w:lineRule="auto"/>
              <w:ind w:left="523" w:right="-240" w:hanging="86"/>
              <w:rPr>
                <w:lang w:val="en-US"/>
              </w:rPr>
            </w:pPr>
            <w:sdt>
              <w:sdtPr>
                <w:rPr>
                  <w:lang w:val="en-US"/>
                </w:rPr>
                <w:id w:val="-984624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534C" w:rsidRPr="000A1CB4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EA4708" w14:textId="3A4BCCED" w:rsidR="0086534C" w:rsidRPr="000A1CB4" w:rsidRDefault="00000000" w:rsidP="004D649D">
            <w:pPr>
              <w:widowControl w:val="0"/>
              <w:spacing w:line="273" w:lineRule="auto"/>
              <w:ind w:left="523" w:right="-240" w:hanging="86"/>
              <w:rPr>
                <w:lang w:val="en-US"/>
              </w:rPr>
            </w:pPr>
            <w:sdt>
              <w:sdtPr>
                <w:rPr>
                  <w:lang w:val="en-US"/>
                </w:rPr>
                <w:id w:val="1353535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534C" w:rsidRPr="000A1CB4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</w:p>
        </w:tc>
        <w:tc>
          <w:tcPr>
            <w:tcW w:w="279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B3DC2A" w14:textId="77777777" w:rsidR="0086534C" w:rsidRPr="000A1CB4" w:rsidRDefault="0086534C" w:rsidP="004D649D">
            <w:pPr>
              <w:widowControl w:val="0"/>
              <w:spacing w:line="273" w:lineRule="auto"/>
              <w:ind w:left="90" w:right="-240"/>
              <w:rPr>
                <w:rFonts w:eastAsia="IBM Plex Sans"/>
                <w:color w:val="30206B"/>
                <w:lang w:val="en-US"/>
              </w:rPr>
            </w:pPr>
          </w:p>
        </w:tc>
      </w:tr>
      <w:tr w:rsidR="0086534C" w:rsidRPr="000A1CB4" w14:paraId="4ED16931" w14:textId="77777777" w:rsidTr="007E569F">
        <w:trPr>
          <w:cantSplit/>
          <w:trHeight w:val="369"/>
          <w:jc w:val="center"/>
        </w:trPr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26B76F" w14:textId="1F828A51" w:rsidR="0086534C" w:rsidRPr="000A1CB4" w:rsidRDefault="0078170F" w:rsidP="004D649D">
            <w:pPr>
              <w:widowControl w:val="0"/>
              <w:rPr>
                <w:rFonts w:eastAsia="IBM Plex Sans"/>
                <w:color w:val="30206B"/>
                <w:sz w:val="20"/>
                <w:szCs w:val="20"/>
                <w:lang w:val="en-US"/>
              </w:rPr>
            </w:pPr>
            <w:r w:rsidRPr="000A1CB4">
              <w:rPr>
                <w:rFonts w:eastAsia="IBM Plex Sans"/>
                <w:b/>
                <w:bCs/>
                <w:color w:val="30206B"/>
                <w:sz w:val="20"/>
                <w:szCs w:val="20"/>
                <w:lang w:val="en-US"/>
              </w:rPr>
              <w:t xml:space="preserve">Schedule the termination meeting: </w:t>
            </w:r>
            <w:r w:rsidRPr="000A1CB4">
              <w:rPr>
                <w:rFonts w:eastAsia="IBM Plex Sans"/>
                <w:color w:val="30206B"/>
                <w:sz w:val="20"/>
                <w:szCs w:val="20"/>
                <w:lang w:val="en-US"/>
              </w:rPr>
              <w:t>Agree on a time and date with HR, the employee, and their manager before scheduling the meeting.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57EEEB" w14:textId="3F38D7BF" w:rsidR="0086534C" w:rsidRPr="000A1CB4" w:rsidRDefault="00000000" w:rsidP="004D649D">
            <w:pPr>
              <w:widowControl w:val="0"/>
              <w:spacing w:line="273" w:lineRule="auto"/>
              <w:ind w:left="523" w:right="-240" w:hanging="86"/>
              <w:rPr>
                <w:lang w:val="en-US"/>
              </w:rPr>
            </w:pPr>
            <w:sdt>
              <w:sdtPr>
                <w:rPr>
                  <w:lang w:val="en-US"/>
                </w:rPr>
                <w:id w:val="1756550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534C" w:rsidRPr="000A1CB4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75A627" w14:textId="446EA1D9" w:rsidR="0086534C" w:rsidRPr="000A1CB4" w:rsidRDefault="00000000" w:rsidP="004D649D">
            <w:pPr>
              <w:widowControl w:val="0"/>
              <w:spacing w:line="273" w:lineRule="auto"/>
              <w:ind w:left="523" w:right="-240" w:hanging="86"/>
              <w:rPr>
                <w:lang w:val="en-US"/>
              </w:rPr>
            </w:pPr>
            <w:sdt>
              <w:sdtPr>
                <w:rPr>
                  <w:lang w:val="en-US"/>
                </w:rPr>
                <w:id w:val="30213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534C" w:rsidRPr="000A1CB4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</w:p>
        </w:tc>
        <w:tc>
          <w:tcPr>
            <w:tcW w:w="279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741EE1" w14:textId="77777777" w:rsidR="0086534C" w:rsidRPr="000A1CB4" w:rsidRDefault="0086534C" w:rsidP="004D649D">
            <w:pPr>
              <w:widowControl w:val="0"/>
              <w:spacing w:line="273" w:lineRule="auto"/>
              <w:ind w:left="90" w:right="-240"/>
              <w:rPr>
                <w:rFonts w:eastAsia="IBM Plex Sans"/>
                <w:color w:val="30206B"/>
                <w:lang w:val="en-US"/>
              </w:rPr>
            </w:pPr>
          </w:p>
        </w:tc>
      </w:tr>
      <w:tr w:rsidR="004D649D" w:rsidRPr="000A1CB4" w14:paraId="174EDA9C" w14:textId="77777777" w:rsidTr="00B26D6E">
        <w:trPr>
          <w:cantSplit/>
          <w:trHeight w:val="369"/>
          <w:jc w:val="center"/>
        </w:trPr>
        <w:tc>
          <w:tcPr>
            <w:tcW w:w="10590" w:type="dxa"/>
            <w:gridSpan w:val="4"/>
            <w:shd w:val="clear" w:color="auto" w:fill="31216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A6C136" w14:textId="661D7C68" w:rsidR="004D649D" w:rsidRPr="000A1CB4" w:rsidRDefault="00E05834" w:rsidP="004D649D">
            <w:pPr>
              <w:widowControl w:val="0"/>
              <w:rPr>
                <w:rFonts w:eastAsia="IBM Plex Sans"/>
                <w:color w:val="30206B"/>
                <w:lang w:val="en-US"/>
              </w:rPr>
            </w:pPr>
            <w:r w:rsidRPr="000A1CB4">
              <w:rPr>
                <w:rFonts w:eastAsia="IBM Plex Sans"/>
                <w:b/>
                <w:bCs/>
                <w:color w:val="FFFFFF" w:themeColor="background1"/>
                <w:sz w:val="20"/>
                <w:szCs w:val="20"/>
                <w:lang w:val="en-US"/>
              </w:rPr>
              <w:t>Day of termination</w:t>
            </w:r>
          </w:p>
        </w:tc>
      </w:tr>
      <w:tr w:rsidR="004D649D" w:rsidRPr="000A1CB4" w14:paraId="54436810" w14:textId="77777777" w:rsidTr="007E569F">
        <w:trPr>
          <w:cantSplit/>
          <w:trHeight w:val="369"/>
          <w:jc w:val="center"/>
        </w:trPr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2549AB" w14:textId="03905CDB" w:rsidR="004D649D" w:rsidRPr="000A1CB4" w:rsidRDefault="0078170F" w:rsidP="004D649D">
            <w:pPr>
              <w:widowControl w:val="0"/>
              <w:rPr>
                <w:rFonts w:eastAsia="IBM Plex Sans"/>
                <w:color w:val="30206B"/>
                <w:lang w:val="en-US"/>
              </w:rPr>
            </w:pPr>
            <w:r w:rsidRPr="000A1CB4">
              <w:rPr>
                <w:rFonts w:eastAsia="IBM Plex Sans"/>
                <w:b/>
                <w:bCs/>
                <w:color w:val="30206B"/>
                <w:sz w:val="20"/>
                <w:szCs w:val="20"/>
                <w:lang w:val="en-US"/>
              </w:rPr>
              <w:t xml:space="preserve">Hold the termination meeting: </w:t>
            </w:r>
            <w:r w:rsidRPr="000A1CB4">
              <w:rPr>
                <w:rFonts w:eastAsia="IBM Plex Sans"/>
                <w:color w:val="30206B"/>
                <w:sz w:val="20"/>
                <w:szCs w:val="20"/>
                <w:lang w:val="en-US"/>
              </w:rPr>
              <w:t>The employee, their manager, and HR must be present, with the latter two to explain decision clearly and respectfully.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880B65" w14:textId="222B3157" w:rsidR="004D649D" w:rsidRPr="000A1CB4" w:rsidRDefault="00000000" w:rsidP="004D649D">
            <w:pPr>
              <w:widowControl w:val="0"/>
              <w:spacing w:line="273" w:lineRule="auto"/>
              <w:ind w:left="523" w:right="-240" w:hanging="86"/>
              <w:rPr>
                <w:rFonts w:eastAsia="IBM Plex Sans"/>
                <w:color w:val="30206B"/>
                <w:lang w:val="en-US"/>
              </w:rPr>
            </w:pPr>
            <w:sdt>
              <w:sdtPr>
                <w:rPr>
                  <w:lang w:val="en-US"/>
                </w:rPr>
                <w:id w:val="-1743939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649D" w:rsidRPr="000A1CB4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2A1F93" w14:textId="6E10A713" w:rsidR="004D649D" w:rsidRPr="000A1CB4" w:rsidRDefault="00000000" w:rsidP="004D649D">
            <w:pPr>
              <w:widowControl w:val="0"/>
              <w:spacing w:line="273" w:lineRule="auto"/>
              <w:ind w:left="523" w:right="-240" w:hanging="86"/>
              <w:rPr>
                <w:rFonts w:eastAsia="IBM Plex Sans"/>
                <w:color w:val="30206B"/>
                <w:lang w:val="en-US"/>
              </w:rPr>
            </w:pPr>
            <w:sdt>
              <w:sdtPr>
                <w:rPr>
                  <w:lang w:val="en-US"/>
                </w:rPr>
                <w:id w:val="2027277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649D" w:rsidRPr="000A1CB4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</w:p>
        </w:tc>
        <w:tc>
          <w:tcPr>
            <w:tcW w:w="279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0A03E0" w14:textId="7CC9AE5A" w:rsidR="004D649D" w:rsidRPr="000A1CB4" w:rsidRDefault="004D649D" w:rsidP="004D649D">
            <w:pPr>
              <w:widowControl w:val="0"/>
              <w:spacing w:line="273" w:lineRule="auto"/>
              <w:ind w:left="90" w:right="-240"/>
              <w:rPr>
                <w:rFonts w:eastAsia="IBM Plex Sans"/>
                <w:color w:val="30206B"/>
                <w:lang w:val="en-US"/>
              </w:rPr>
            </w:pPr>
            <w:r w:rsidRPr="000A1CB4">
              <w:rPr>
                <w:rFonts w:eastAsia="IBM Plex Sans"/>
                <w:color w:val="30206B"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Pr="000A1CB4">
              <w:rPr>
                <w:rFonts w:eastAsia="IBM Plex Sans"/>
                <w:color w:val="30206B"/>
                <w:lang w:val="en-US"/>
              </w:rPr>
              <w:instrText xml:space="preserve"> FORMTEXT </w:instrText>
            </w:r>
            <w:r w:rsidRPr="000A1CB4">
              <w:rPr>
                <w:rFonts w:eastAsia="IBM Plex Sans"/>
                <w:color w:val="30206B"/>
                <w:lang w:val="en-US"/>
              </w:rPr>
            </w:r>
            <w:r w:rsidRPr="000A1CB4">
              <w:rPr>
                <w:rFonts w:eastAsia="IBM Plex Sans"/>
                <w:color w:val="30206B"/>
                <w:lang w:val="en-US"/>
              </w:rPr>
              <w:fldChar w:fldCharType="separate"/>
            </w:r>
            <w:r w:rsidRPr="000A1CB4">
              <w:rPr>
                <w:rFonts w:eastAsia="IBM Plex Sans"/>
                <w:noProof/>
                <w:color w:val="30206B"/>
                <w:lang w:val="en-US"/>
              </w:rPr>
              <w:t> </w:t>
            </w:r>
            <w:r w:rsidRPr="000A1CB4">
              <w:rPr>
                <w:rFonts w:eastAsia="IBM Plex Sans"/>
                <w:noProof/>
                <w:color w:val="30206B"/>
                <w:lang w:val="en-US"/>
              </w:rPr>
              <w:t> </w:t>
            </w:r>
            <w:r w:rsidRPr="000A1CB4">
              <w:rPr>
                <w:rFonts w:eastAsia="IBM Plex Sans"/>
                <w:noProof/>
                <w:color w:val="30206B"/>
                <w:lang w:val="en-US"/>
              </w:rPr>
              <w:t> </w:t>
            </w:r>
            <w:r w:rsidRPr="000A1CB4">
              <w:rPr>
                <w:rFonts w:eastAsia="IBM Plex Sans"/>
                <w:noProof/>
                <w:color w:val="30206B"/>
                <w:lang w:val="en-US"/>
              </w:rPr>
              <w:t> </w:t>
            </w:r>
            <w:r w:rsidRPr="000A1CB4">
              <w:rPr>
                <w:rFonts w:eastAsia="IBM Plex Sans"/>
                <w:noProof/>
                <w:color w:val="30206B"/>
                <w:lang w:val="en-US"/>
              </w:rPr>
              <w:t> </w:t>
            </w:r>
            <w:r w:rsidRPr="000A1CB4">
              <w:rPr>
                <w:rFonts w:eastAsia="IBM Plex Sans"/>
                <w:color w:val="30206B"/>
                <w:lang w:val="en-US"/>
              </w:rPr>
              <w:fldChar w:fldCharType="end"/>
            </w:r>
            <w:bookmarkEnd w:id="2"/>
          </w:p>
        </w:tc>
      </w:tr>
      <w:tr w:rsidR="004D649D" w:rsidRPr="000A1CB4" w14:paraId="3874AF93" w14:textId="77777777" w:rsidTr="007E569F">
        <w:trPr>
          <w:cantSplit/>
          <w:trHeight w:val="369"/>
          <w:jc w:val="center"/>
        </w:trPr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FC16CA" w14:textId="6AFD0C7B" w:rsidR="004D649D" w:rsidRPr="000A1CB4" w:rsidRDefault="0078170F" w:rsidP="0078170F">
            <w:pPr>
              <w:spacing w:before="100" w:beforeAutospacing="1" w:after="100" w:afterAutospacing="1" w:line="240" w:lineRule="auto"/>
              <w:textAlignment w:val="baseline"/>
              <w:rPr>
                <w:lang w:val="en-US"/>
              </w:rPr>
            </w:pPr>
            <w:r w:rsidRPr="000A1CB4">
              <w:rPr>
                <w:rFonts w:eastAsia="IBM Plex Sans"/>
                <w:b/>
                <w:bCs/>
                <w:color w:val="30206B"/>
                <w:sz w:val="20"/>
                <w:szCs w:val="20"/>
                <w:lang w:val="en-US"/>
              </w:rPr>
              <w:t xml:space="preserve">Provide the termination letter: </w:t>
            </w:r>
            <w:r w:rsidRPr="000A1CB4">
              <w:rPr>
                <w:rFonts w:eastAsia="IBM Plex Sans"/>
                <w:color w:val="30206B"/>
                <w:sz w:val="20"/>
                <w:szCs w:val="20"/>
                <w:lang w:val="en-US"/>
              </w:rPr>
              <w:t>Issue the employee a written notice that details the reason for termination, their last working day, and any relevant entitlements.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030937" w14:textId="0FE68741" w:rsidR="004D649D" w:rsidRPr="000A1CB4" w:rsidRDefault="00000000" w:rsidP="004D649D">
            <w:pPr>
              <w:widowControl w:val="0"/>
              <w:spacing w:line="273" w:lineRule="auto"/>
              <w:ind w:left="523" w:right="-240" w:hanging="86"/>
              <w:rPr>
                <w:rFonts w:eastAsia="IBM Plex Sans"/>
                <w:color w:val="30206B"/>
                <w:lang w:val="en-US"/>
              </w:rPr>
            </w:pPr>
            <w:sdt>
              <w:sdtPr>
                <w:rPr>
                  <w:lang w:val="en-US"/>
                </w:rPr>
                <w:id w:val="474333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649D" w:rsidRPr="000A1CB4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8567E9" w14:textId="19DF8C20" w:rsidR="004D649D" w:rsidRPr="000A1CB4" w:rsidRDefault="00000000" w:rsidP="004D649D">
            <w:pPr>
              <w:widowControl w:val="0"/>
              <w:spacing w:line="273" w:lineRule="auto"/>
              <w:ind w:left="523" w:right="-240" w:hanging="86"/>
              <w:rPr>
                <w:rFonts w:eastAsia="IBM Plex Sans"/>
                <w:color w:val="30206B"/>
                <w:lang w:val="en-US"/>
              </w:rPr>
            </w:pPr>
            <w:sdt>
              <w:sdtPr>
                <w:rPr>
                  <w:lang w:val="en-US"/>
                </w:rPr>
                <w:id w:val="-1296368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649D" w:rsidRPr="000A1CB4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</w:p>
        </w:tc>
        <w:tc>
          <w:tcPr>
            <w:tcW w:w="279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F022D3" w14:textId="78A78A21" w:rsidR="004D649D" w:rsidRPr="000A1CB4" w:rsidRDefault="004D649D" w:rsidP="004D649D">
            <w:pPr>
              <w:widowControl w:val="0"/>
              <w:spacing w:line="273" w:lineRule="auto"/>
              <w:ind w:left="90" w:right="-240"/>
              <w:rPr>
                <w:rFonts w:eastAsia="IBM Plex Sans"/>
                <w:color w:val="30206B"/>
                <w:lang w:val="en-US"/>
              </w:rPr>
            </w:pPr>
            <w:r w:rsidRPr="000A1CB4">
              <w:rPr>
                <w:rFonts w:eastAsia="IBM Plex Sans"/>
                <w:color w:val="30206B"/>
                <w:lang w:val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Pr="000A1CB4">
              <w:rPr>
                <w:rFonts w:eastAsia="IBM Plex Sans"/>
                <w:color w:val="30206B"/>
                <w:lang w:val="en-US"/>
              </w:rPr>
              <w:instrText xml:space="preserve"> FORMTEXT </w:instrText>
            </w:r>
            <w:r w:rsidRPr="000A1CB4">
              <w:rPr>
                <w:rFonts w:eastAsia="IBM Plex Sans"/>
                <w:color w:val="30206B"/>
                <w:lang w:val="en-US"/>
              </w:rPr>
            </w:r>
            <w:r w:rsidRPr="000A1CB4">
              <w:rPr>
                <w:rFonts w:eastAsia="IBM Plex Sans"/>
                <w:color w:val="30206B"/>
                <w:lang w:val="en-US"/>
              </w:rPr>
              <w:fldChar w:fldCharType="separate"/>
            </w:r>
            <w:r w:rsidRPr="000A1CB4">
              <w:rPr>
                <w:rFonts w:eastAsia="IBM Plex Sans"/>
                <w:noProof/>
                <w:color w:val="30206B"/>
                <w:lang w:val="en-US"/>
              </w:rPr>
              <w:t> </w:t>
            </w:r>
            <w:r w:rsidRPr="000A1CB4">
              <w:rPr>
                <w:rFonts w:eastAsia="IBM Plex Sans"/>
                <w:noProof/>
                <w:color w:val="30206B"/>
                <w:lang w:val="en-US"/>
              </w:rPr>
              <w:t> </w:t>
            </w:r>
            <w:r w:rsidRPr="000A1CB4">
              <w:rPr>
                <w:rFonts w:eastAsia="IBM Plex Sans"/>
                <w:noProof/>
                <w:color w:val="30206B"/>
                <w:lang w:val="en-US"/>
              </w:rPr>
              <w:t> </w:t>
            </w:r>
            <w:r w:rsidRPr="000A1CB4">
              <w:rPr>
                <w:rFonts w:eastAsia="IBM Plex Sans"/>
                <w:noProof/>
                <w:color w:val="30206B"/>
                <w:lang w:val="en-US"/>
              </w:rPr>
              <w:t> </w:t>
            </w:r>
            <w:r w:rsidRPr="000A1CB4">
              <w:rPr>
                <w:rFonts w:eastAsia="IBM Plex Sans"/>
                <w:noProof/>
                <w:color w:val="30206B"/>
                <w:lang w:val="en-US"/>
              </w:rPr>
              <w:t> </w:t>
            </w:r>
            <w:r w:rsidRPr="000A1CB4">
              <w:rPr>
                <w:rFonts w:eastAsia="IBM Plex Sans"/>
                <w:color w:val="30206B"/>
                <w:lang w:val="en-US"/>
              </w:rPr>
              <w:fldChar w:fldCharType="end"/>
            </w:r>
            <w:bookmarkEnd w:id="3"/>
          </w:p>
        </w:tc>
      </w:tr>
      <w:tr w:rsidR="0086534C" w:rsidRPr="000A1CB4" w14:paraId="06D1E953" w14:textId="77777777" w:rsidTr="007E569F">
        <w:trPr>
          <w:cantSplit/>
          <w:trHeight w:val="369"/>
          <w:jc w:val="center"/>
        </w:trPr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71ECEA" w14:textId="4E0F5911" w:rsidR="0086534C" w:rsidRPr="000A1CB4" w:rsidRDefault="00B304E4" w:rsidP="004D649D">
            <w:pPr>
              <w:widowControl w:val="0"/>
              <w:rPr>
                <w:rFonts w:eastAsia="IBM Plex Sans"/>
                <w:color w:val="30206B"/>
                <w:sz w:val="20"/>
                <w:szCs w:val="20"/>
                <w:lang w:val="en-US"/>
              </w:rPr>
            </w:pPr>
            <w:r w:rsidRPr="000A1CB4">
              <w:rPr>
                <w:rFonts w:eastAsia="IBM Plex Sans"/>
                <w:b/>
                <w:bCs/>
                <w:color w:val="30206B"/>
                <w:sz w:val="20"/>
                <w:szCs w:val="20"/>
                <w:lang w:val="en-US"/>
              </w:rPr>
              <w:t xml:space="preserve">Explain next steps: </w:t>
            </w:r>
            <w:r w:rsidRPr="000A1CB4">
              <w:rPr>
                <w:rFonts w:eastAsia="IBM Plex Sans"/>
                <w:color w:val="30206B"/>
                <w:sz w:val="20"/>
                <w:szCs w:val="20"/>
                <w:lang w:val="en-US"/>
              </w:rPr>
              <w:t>Relay important details like the amount and date of the employee’s final salary, any benefits, and return of company equipment return.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9A72EC" w14:textId="10EAACBB" w:rsidR="0086534C" w:rsidRPr="000A1CB4" w:rsidRDefault="00000000" w:rsidP="004D649D">
            <w:pPr>
              <w:widowControl w:val="0"/>
              <w:spacing w:line="273" w:lineRule="auto"/>
              <w:ind w:left="523" w:right="-240" w:hanging="86"/>
              <w:rPr>
                <w:lang w:val="en-US"/>
              </w:rPr>
            </w:pPr>
            <w:sdt>
              <w:sdtPr>
                <w:rPr>
                  <w:lang w:val="en-US"/>
                </w:rPr>
                <w:id w:val="-1561850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534C" w:rsidRPr="000A1CB4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379E21" w14:textId="098F8548" w:rsidR="0086534C" w:rsidRPr="000A1CB4" w:rsidRDefault="00000000" w:rsidP="004D649D">
            <w:pPr>
              <w:widowControl w:val="0"/>
              <w:spacing w:line="273" w:lineRule="auto"/>
              <w:ind w:left="523" w:right="-240" w:hanging="86"/>
              <w:rPr>
                <w:lang w:val="en-US"/>
              </w:rPr>
            </w:pPr>
            <w:sdt>
              <w:sdtPr>
                <w:rPr>
                  <w:lang w:val="en-US"/>
                </w:rPr>
                <w:id w:val="572088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534C" w:rsidRPr="000A1CB4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</w:p>
        </w:tc>
        <w:tc>
          <w:tcPr>
            <w:tcW w:w="279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BA1C06" w14:textId="77777777" w:rsidR="0086534C" w:rsidRPr="000A1CB4" w:rsidRDefault="0086534C" w:rsidP="004D649D">
            <w:pPr>
              <w:widowControl w:val="0"/>
              <w:spacing w:line="273" w:lineRule="auto"/>
              <w:ind w:left="90" w:right="-240"/>
              <w:rPr>
                <w:rFonts w:eastAsia="IBM Plex Sans"/>
                <w:color w:val="30206B"/>
                <w:lang w:val="en-US"/>
              </w:rPr>
            </w:pPr>
          </w:p>
        </w:tc>
      </w:tr>
      <w:tr w:rsidR="0086534C" w:rsidRPr="000A1CB4" w14:paraId="39431A8D" w14:textId="77777777" w:rsidTr="007E569F">
        <w:trPr>
          <w:cantSplit/>
          <w:trHeight w:val="369"/>
          <w:jc w:val="center"/>
        </w:trPr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249051" w14:textId="020649DC" w:rsidR="0086534C" w:rsidRPr="000A1CB4" w:rsidRDefault="0078170F" w:rsidP="004D649D">
            <w:pPr>
              <w:widowControl w:val="0"/>
              <w:rPr>
                <w:rFonts w:eastAsia="IBM Plex Sans"/>
                <w:color w:val="30206B"/>
                <w:sz w:val="20"/>
                <w:szCs w:val="20"/>
                <w:lang w:val="en-US"/>
              </w:rPr>
            </w:pPr>
            <w:r w:rsidRPr="000A1CB4">
              <w:rPr>
                <w:rFonts w:eastAsia="IBM Plex Sans"/>
                <w:b/>
                <w:bCs/>
                <w:color w:val="30206B"/>
                <w:sz w:val="20"/>
                <w:szCs w:val="20"/>
                <w:lang w:val="en-US"/>
              </w:rPr>
              <w:t xml:space="preserve">Collect company property: </w:t>
            </w:r>
            <w:r w:rsidRPr="000A1CB4">
              <w:rPr>
                <w:rFonts w:eastAsia="IBM Plex Sans"/>
                <w:color w:val="30206B"/>
                <w:sz w:val="20"/>
                <w:szCs w:val="20"/>
                <w:lang w:val="en-US"/>
              </w:rPr>
              <w:t>Retrieve items such as ID badges, laptops, phones, access cards, or uniforms.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C16BD6" w14:textId="7CB3DC02" w:rsidR="0086534C" w:rsidRPr="000A1CB4" w:rsidRDefault="00000000" w:rsidP="004D649D">
            <w:pPr>
              <w:widowControl w:val="0"/>
              <w:spacing w:line="273" w:lineRule="auto"/>
              <w:ind w:left="523" w:right="-240" w:hanging="86"/>
              <w:rPr>
                <w:lang w:val="en-US"/>
              </w:rPr>
            </w:pPr>
            <w:sdt>
              <w:sdtPr>
                <w:rPr>
                  <w:lang w:val="en-US"/>
                </w:rPr>
                <w:id w:val="736282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534C" w:rsidRPr="000A1CB4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52C6B0" w14:textId="2FEDE78E" w:rsidR="0086534C" w:rsidRPr="000A1CB4" w:rsidRDefault="00000000" w:rsidP="004D649D">
            <w:pPr>
              <w:widowControl w:val="0"/>
              <w:spacing w:line="273" w:lineRule="auto"/>
              <w:ind w:left="523" w:right="-240" w:hanging="86"/>
              <w:rPr>
                <w:lang w:val="en-US"/>
              </w:rPr>
            </w:pPr>
            <w:sdt>
              <w:sdtPr>
                <w:rPr>
                  <w:lang w:val="en-US"/>
                </w:rPr>
                <w:id w:val="-1007664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534C" w:rsidRPr="000A1CB4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</w:p>
        </w:tc>
        <w:tc>
          <w:tcPr>
            <w:tcW w:w="279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9D0E87" w14:textId="77777777" w:rsidR="0086534C" w:rsidRPr="000A1CB4" w:rsidRDefault="0086534C" w:rsidP="004D649D">
            <w:pPr>
              <w:widowControl w:val="0"/>
              <w:spacing w:line="273" w:lineRule="auto"/>
              <w:ind w:left="90" w:right="-240"/>
              <w:rPr>
                <w:rFonts w:eastAsia="IBM Plex Sans"/>
                <w:color w:val="30206B"/>
                <w:lang w:val="en-US"/>
              </w:rPr>
            </w:pPr>
          </w:p>
        </w:tc>
      </w:tr>
      <w:tr w:rsidR="004D649D" w:rsidRPr="000A1CB4" w14:paraId="1FDBFB25" w14:textId="77777777" w:rsidTr="00B26D6E">
        <w:trPr>
          <w:cantSplit/>
          <w:trHeight w:val="369"/>
          <w:jc w:val="center"/>
        </w:trPr>
        <w:tc>
          <w:tcPr>
            <w:tcW w:w="10590" w:type="dxa"/>
            <w:gridSpan w:val="4"/>
            <w:shd w:val="clear" w:color="auto" w:fill="31216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5FAF7D" w14:textId="66362F57" w:rsidR="004D649D" w:rsidRPr="000A1CB4" w:rsidRDefault="00E05834" w:rsidP="004D649D">
            <w:pPr>
              <w:widowControl w:val="0"/>
              <w:rPr>
                <w:rFonts w:eastAsia="IBM Plex Sans"/>
                <w:color w:val="30206B"/>
                <w:lang w:val="en-US"/>
              </w:rPr>
            </w:pPr>
            <w:r w:rsidRPr="000A1CB4">
              <w:rPr>
                <w:rFonts w:eastAsia="IBM Plex Sans"/>
                <w:b/>
                <w:bCs/>
                <w:color w:val="FFFFFF" w:themeColor="background1"/>
                <w:sz w:val="20"/>
                <w:szCs w:val="20"/>
                <w:lang w:val="en-US"/>
              </w:rPr>
              <w:t>Post-termination</w:t>
            </w:r>
          </w:p>
        </w:tc>
      </w:tr>
      <w:tr w:rsidR="004D649D" w:rsidRPr="000A1CB4" w14:paraId="64C2E293" w14:textId="77777777" w:rsidTr="007E569F">
        <w:trPr>
          <w:cantSplit/>
          <w:trHeight w:val="369"/>
          <w:jc w:val="center"/>
        </w:trPr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3E7EC6" w14:textId="4DA7D7AC" w:rsidR="004D649D" w:rsidRPr="000A1CB4" w:rsidRDefault="002F7305" w:rsidP="004D649D">
            <w:pPr>
              <w:widowControl w:val="0"/>
              <w:rPr>
                <w:rFonts w:eastAsia="IBM Plex Sans"/>
                <w:color w:val="30206B"/>
                <w:lang w:val="en-US"/>
              </w:rPr>
            </w:pPr>
            <w:r w:rsidRPr="000A1CB4">
              <w:rPr>
                <w:rFonts w:eastAsia="IBM Plex Sans"/>
                <w:b/>
                <w:bCs/>
                <w:color w:val="30206B"/>
                <w:sz w:val="20"/>
                <w:szCs w:val="20"/>
                <w:lang w:val="en-US"/>
              </w:rPr>
              <w:t>Disable system access:</w:t>
            </w:r>
            <w:r w:rsidRPr="000A1CB4">
              <w:rPr>
                <w:rFonts w:eastAsia="IBM Plex Sans"/>
                <w:color w:val="30206B"/>
                <w:sz w:val="20"/>
                <w:szCs w:val="20"/>
                <w:lang w:val="en-US"/>
              </w:rPr>
              <w:t xml:space="preserve"> Remove the employee’s access to their work email, internal systems, and any relevant software to protect company data.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9264F2" w14:textId="0D3CAB72" w:rsidR="004D649D" w:rsidRPr="000A1CB4" w:rsidRDefault="00000000" w:rsidP="004D649D">
            <w:pPr>
              <w:widowControl w:val="0"/>
              <w:spacing w:line="273" w:lineRule="auto"/>
              <w:ind w:left="523" w:right="-240" w:hanging="86"/>
              <w:rPr>
                <w:rFonts w:eastAsia="IBM Plex Sans"/>
                <w:color w:val="30206B"/>
                <w:lang w:val="en-US"/>
              </w:rPr>
            </w:pPr>
            <w:sdt>
              <w:sdtPr>
                <w:rPr>
                  <w:lang w:val="en-US"/>
                </w:rPr>
                <w:id w:val="-1126238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649D" w:rsidRPr="000A1CB4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376AC8" w14:textId="6B89E770" w:rsidR="004D649D" w:rsidRPr="000A1CB4" w:rsidRDefault="00000000" w:rsidP="004D649D">
            <w:pPr>
              <w:widowControl w:val="0"/>
              <w:spacing w:line="273" w:lineRule="auto"/>
              <w:ind w:left="523" w:right="-240" w:hanging="86"/>
              <w:rPr>
                <w:rFonts w:eastAsia="IBM Plex Sans"/>
                <w:color w:val="30206B"/>
                <w:lang w:val="en-US"/>
              </w:rPr>
            </w:pPr>
            <w:sdt>
              <w:sdtPr>
                <w:rPr>
                  <w:lang w:val="en-US"/>
                </w:rPr>
                <w:id w:val="619267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649D" w:rsidRPr="000A1CB4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</w:p>
        </w:tc>
        <w:tc>
          <w:tcPr>
            <w:tcW w:w="279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0876D0" w14:textId="16401B0E" w:rsidR="004D649D" w:rsidRPr="000A1CB4" w:rsidRDefault="004D649D" w:rsidP="004D649D">
            <w:pPr>
              <w:widowControl w:val="0"/>
              <w:spacing w:line="273" w:lineRule="auto"/>
              <w:ind w:left="90" w:right="-240"/>
              <w:rPr>
                <w:rFonts w:eastAsia="IBM Plex Sans"/>
                <w:color w:val="30206B"/>
                <w:lang w:val="en-US"/>
              </w:rPr>
            </w:pPr>
            <w:r w:rsidRPr="000A1CB4">
              <w:rPr>
                <w:rFonts w:eastAsia="IBM Plex Sans"/>
                <w:color w:val="30206B"/>
                <w:lang w:val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 w:rsidRPr="000A1CB4">
              <w:rPr>
                <w:rFonts w:eastAsia="IBM Plex Sans"/>
                <w:color w:val="30206B"/>
                <w:lang w:val="en-US"/>
              </w:rPr>
              <w:instrText xml:space="preserve"> FORMTEXT </w:instrText>
            </w:r>
            <w:r w:rsidRPr="000A1CB4">
              <w:rPr>
                <w:rFonts w:eastAsia="IBM Plex Sans"/>
                <w:color w:val="30206B"/>
                <w:lang w:val="en-US"/>
              </w:rPr>
            </w:r>
            <w:r w:rsidRPr="000A1CB4">
              <w:rPr>
                <w:rFonts w:eastAsia="IBM Plex Sans"/>
                <w:color w:val="30206B"/>
                <w:lang w:val="en-US"/>
              </w:rPr>
              <w:fldChar w:fldCharType="separate"/>
            </w:r>
            <w:r w:rsidRPr="000A1CB4">
              <w:rPr>
                <w:rFonts w:eastAsia="IBM Plex Sans"/>
                <w:noProof/>
                <w:color w:val="30206B"/>
                <w:lang w:val="en-US"/>
              </w:rPr>
              <w:t> </w:t>
            </w:r>
            <w:r w:rsidRPr="000A1CB4">
              <w:rPr>
                <w:rFonts w:eastAsia="IBM Plex Sans"/>
                <w:noProof/>
                <w:color w:val="30206B"/>
                <w:lang w:val="en-US"/>
              </w:rPr>
              <w:t> </w:t>
            </w:r>
            <w:r w:rsidRPr="000A1CB4">
              <w:rPr>
                <w:rFonts w:eastAsia="IBM Plex Sans"/>
                <w:noProof/>
                <w:color w:val="30206B"/>
                <w:lang w:val="en-US"/>
              </w:rPr>
              <w:t> </w:t>
            </w:r>
            <w:r w:rsidRPr="000A1CB4">
              <w:rPr>
                <w:rFonts w:eastAsia="IBM Plex Sans"/>
                <w:noProof/>
                <w:color w:val="30206B"/>
                <w:lang w:val="en-US"/>
              </w:rPr>
              <w:t> </w:t>
            </w:r>
            <w:r w:rsidRPr="000A1CB4">
              <w:rPr>
                <w:rFonts w:eastAsia="IBM Plex Sans"/>
                <w:noProof/>
                <w:color w:val="30206B"/>
                <w:lang w:val="en-US"/>
              </w:rPr>
              <w:t> </w:t>
            </w:r>
            <w:r w:rsidRPr="000A1CB4">
              <w:rPr>
                <w:rFonts w:eastAsia="IBM Plex Sans"/>
                <w:color w:val="30206B"/>
                <w:lang w:val="en-US"/>
              </w:rPr>
              <w:fldChar w:fldCharType="end"/>
            </w:r>
            <w:bookmarkEnd w:id="4"/>
          </w:p>
        </w:tc>
      </w:tr>
      <w:tr w:rsidR="004D649D" w:rsidRPr="000A1CB4" w14:paraId="5F653F63" w14:textId="77777777" w:rsidTr="007E569F">
        <w:trPr>
          <w:cantSplit/>
          <w:trHeight w:val="369"/>
          <w:jc w:val="center"/>
        </w:trPr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7B1984" w14:textId="6072161C" w:rsidR="004D649D" w:rsidRPr="000A1CB4" w:rsidRDefault="002F7305" w:rsidP="004D649D">
            <w:pPr>
              <w:widowControl w:val="0"/>
              <w:rPr>
                <w:rFonts w:eastAsia="IBM Plex Sans"/>
                <w:color w:val="30206B"/>
                <w:lang w:val="en-US"/>
              </w:rPr>
            </w:pPr>
            <w:r w:rsidRPr="000A1CB4">
              <w:rPr>
                <w:rFonts w:eastAsia="IBM Plex Sans"/>
                <w:b/>
                <w:bCs/>
                <w:color w:val="30206B"/>
                <w:sz w:val="20"/>
                <w:szCs w:val="20"/>
                <w:lang w:val="en-US"/>
              </w:rPr>
              <w:t>Process final payments:</w:t>
            </w:r>
            <w:r w:rsidRPr="000A1CB4">
              <w:rPr>
                <w:rFonts w:eastAsia="IBM Plex Sans"/>
                <w:color w:val="30206B"/>
                <w:sz w:val="20"/>
                <w:szCs w:val="20"/>
                <w:lang w:val="en-US"/>
              </w:rPr>
              <w:t xml:space="preserve"> Issue the last paycheck, pay out any unused leave, and confirm any deductions or severance.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8E96F3" w14:textId="4E2E6A62" w:rsidR="004D649D" w:rsidRPr="000A1CB4" w:rsidRDefault="00000000" w:rsidP="004D649D">
            <w:pPr>
              <w:widowControl w:val="0"/>
              <w:spacing w:line="273" w:lineRule="auto"/>
              <w:ind w:left="523" w:right="-240" w:hanging="86"/>
              <w:rPr>
                <w:rFonts w:eastAsia="IBM Plex Sans"/>
                <w:color w:val="30206B"/>
                <w:lang w:val="en-US"/>
              </w:rPr>
            </w:pPr>
            <w:sdt>
              <w:sdtPr>
                <w:rPr>
                  <w:lang w:val="en-US"/>
                </w:rPr>
                <w:id w:val="-1875997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534C" w:rsidRPr="000A1CB4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41B262" w14:textId="76C4778B" w:rsidR="004D649D" w:rsidRPr="000A1CB4" w:rsidRDefault="00000000" w:rsidP="004D649D">
            <w:pPr>
              <w:widowControl w:val="0"/>
              <w:spacing w:line="273" w:lineRule="auto"/>
              <w:ind w:left="523" w:right="-240" w:hanging="86"/>
              <w:rPr>
                <w:rFonts w:eastAsia="IBM Plex Sans"/>
                <w:color w:val="30206B"/>
                <w:lang w:val="en-US"/>
              </w:rPr>
            </w:pPr>
            <w:sdt>
              <w:sdtPr>
                <w:rPr>
                  <w:lang w:val="en-US"/>
                </w:rPr>
                <w:id w:val="1003787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649D" w:rsidRPr="000A1CB4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</w:p>
        </w:tc>
        <w:tc>
          <w:tcPr>
            <w:tcW w:w="279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6525BA" w14:textId="7DF6B806" w:rsidR="004D649D" w:rsidRPr="000A1CB4" w:rsidRDefault="004D649D" w:rsidP="004D649D">
            <w:pPr>
              <w:widowControl w:val="0"/>
              <w:spacing w:line="273" w:lineRule="auto"/>
              <w:ind w:left="90" w:right="-240"/>
              <w:rPr>
                <w:rFonts w:eastAsia="IBM Plex Sans"/>
                <w:color w:val="30206B"/>
                <w:lang w:val="en-US"/>
              </w:rPr>
            </w:pPr>
            <w:r w:rsidRPr="000A1CB4">
              <w:rPr>
                <w:rFonts w:eastAsia="IBM Plex Sans"/>
                <w:color w:val="30206B"/>
                <w:lang w:val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5" w:name="Text9"/>
            <w:r w:rsidRPr="000A1CB4">
              <w:rPr>
                <w:rFonts w:eastAsia="IBM Plex Sans"/>
                <w:color w:val="30206B"/>
                <w:lang w:val="en-US"/>
              </w:rPr>
              <w:instrText xml:space="preserve"> FORMTEXT </w:instrText>
            </w:r>
            <w:r w:rsidRPr="000A1CB4">
              <w:rPr>
                <w:rFonts w:eastAsia="IBM Plex Sans"/>
                <w:color w:val="30206B"/>
                <w:lang w:val="en-US"/>
              </w:rPr>
            </w:r>
            <w:r w:rsidRPr="000A1CB4">
              <w:rPr>
                <w:rFonts w:eastAsia="IBM Plex Sans"/>
                <w:color w:val="30206B"/>
                <w:lang w:val="en-US"/>
              </w:rPr>
              <w:fldChar w:fldCharType="separate"/>
            </w:r>
            <w:r w:rsidRPr="000A1CB4">
              <w:rPr>
                <w:rFonts w:eastAsia="IBM Plex Sans"/>
                <w:noProof/>
                <w:color w:val="30206B"/>
                <w:lang w:val="en-US"/>
              </w:rPr>
              <w:t> </w:t>
            </w:r>
            <w:r w:rsidRPr="000A1CB4">
              <w:rPr>
                <w:rFonts w:eastAsia="IBM Plex Sans"/>
                <w:noProof/>
                <w:color w:val="30206B"/>
                <w:lang w:val="en-US"/>
              </w:rPr>
              <w:t> </w:t>
            </w:r>
            <w:r w:rsidRPr="000A1CB4">
              <w:rPr>
                <w:rFonts w:eastAsia="IBM Plex Sans"/>
                <w:noProof/>
                <w:color w:val="30206B"/>
                <w:lang w:val="en-US"/>
              </w:rPr>
              <w:t> </w:t>
            </w:r>
            <w:r w:rsidRPr="000A1CB4">
              <w:rPr>
                <w:rFonts w:eastAsia="IBM Plex Sans"/>
                <w:noProof/>
                <w:color w:val="30206B"/>
                <w:lang w:val="en-US"/>
              </w:rPr>
              <w:t> </w:t>
            </w:r>
            <w:r w:rsidRPr="000A1CB4">
              <w:rPr>
                <w:rFonts w:eastAsia="IBM Plex Sans"/>
                <w:noProof/>
                <w:color w:val="30206B"/>
                <w:lang w:val="en-US"/>
              </w:rPr>
              <w:t> </w:t>
            </w:r>
            <w:r w:rsidRPr="000A1CB4">
              <w:rPr>
                <w:rFonts w:eastAsia="IBM Plex Sans"/>
                <w:color w:val="30206B"/>
                <w:lang w:val="en-US"/>
              </w:rPr>
              <w:fldChar w:fldCharType="end"/>
            </w:r>
            <w:bookmarkEnd w:id="5"/>
          </w:p>
        </w:tc>
      </w:tr>
      <w:tr w:rsidR="0086534C" w:rsidRPr="000A1CB4" w14:paraId="7CC038D8" w14:textId="77777777" w:rsidTr="007E569F">
        <w:trPr>
          <w:cantSplit/>
          <w:trHeight w:val="369"/>
          <w:jc w:val="center"/>
        </w:trPr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8D12A7" w14:textId="513A4E80" w:rsidR="0086534C" w:rsidRPr="000A1CB4" w:rsidRDefault="002F7305" w:rsidP="004D649D">
            <w:pPr>
              <w:widowControl w:val="0"/>
              <w:rPr>
                <w:rFonts w:eastAsia="IBM Plex Sans"/>
                <w:color w:val="30206B"/>
                <w:sz w:val="20"/>
                <w:szCs w:val="20"/>
                <w:lang w:val="en-US"/>
              </w:rPr>
            </w:pPr>
            <w:r w:rsidRPr="000A1CB4">
              <w:rPr>
                <w:rFonts w:eastAsia="IBM Plex Sans"/>
                <w:b/>
                <w:bCs/>
                <w:color w:val="30206B"/>
                <w:sz w:val="20"/>
                <w:szCs w:val="20"/>
                <w:lang w:val="en-US"/>
              </w:rPr>
              <w:t>Update HR systems:</w:t>
            </w:r>
            <w:r w:rsidRPr="000A1CB4">
              <w:rPr>
                <w:rFonts w:eastAsia="IBM Plex Sans"/>
                <w:color w:val="30206B"/>
                <w:sz w:val="20"/>
                <w:szCs w:val="20"/>
                <w:lang w:val="en-US"/>
              </w:rPr>
              <w:t xml:space="preserve"> Mark the employee as terminated in your HRIS, and update internal payroll and benefits records.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11517C" w14:textId="21755216" w:rsidR="0086534C" w:rsidRPr="000A1CB4" w:rsidRDefault="00000000" w:rsidP="004D649D">
            <w:pPr>
              <w:widowControl w:val="0"/>
              <w:spacing w:line="273" w:lineRule="auto"/>
              <w:ind w:left="523" w:right="-240" w:hanging="86"/>
              <w:rPr>
                <w:lang w:val="en-US"/>
              </w:rPr>
            </w:pPr>
            <w:sdt>
              <w:sdtPr>
                <w:rPr>
                  <w:lang w:val="en-US"/>
                </w:rPr>
                <w:id w:val="-275872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534C" w:rsidRPr="000A1CB4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6FD119" w14:textId="52D30993" w:rsidR="0086534C" w:rsidRPr="000A1CB4" w:rsidRDefault="00000000" w:rsidP="004D649D">
            <w:pPr>
              <w:widowControl w:val="0"/>
              <w:spacing w:line="273" w:lineRule="auto"/>
              <w:ind w:left="523" w:right="-240" w:hanging="86"/>
              <w:rPr>
                <w:lang w:val="en-US"/>
              </w:rPr>
            </w:pPr>
            <w:sdt>
              <w:sdtPr>
                <w:rPr>
                  <w:lang w:val="en-US"/>
                </w:rPr>
                <w:id w:val="629210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534C" w:rsidRPr="000A1CB4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</w:p>
        </w:tc>
        <w:tc>
          <w:tcPr>
            <w:tcW w:w="279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B577C2" w14:textId="77777777" w:rsidR="0086534C" w:rsidRPr="000A1CB4" w:rsidRDefault="0086534C" w:rsidP="004D649D">
            <w:pPr>
              <w:widowControl w:val="0"/>
              <w:spacing w:line="273" w:lineRule="auto"/>
              <w:ind w:left="90" w:right="-240"/>
              <w:rPr>
                <w:rFonts w:eastAsia="IBM Plex Sans"/>
                <w:color w:val="30206B"/>
                <w:lang w:val="en-US"/>
              </w:rPr>
            </w:pPr>
          </w:p>
        </w:tc>
      </w:tr>
      <w:tr w:rsidR="0086534C" w:rsidRPr="000A1CB4" w14:paraId="2B342C6D" w14:textId="77777777" w:rsidTr="007E569F">
        <w:trPr>
          <w:cantSplit/>
          <w:trHeight w:val="369"/>
          <w:jc w:val="center"/>
        </w:trPr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4F4BD1" w14:textId="21B5A3EF" w:rsidR="0086534C" w:rsidRPr="000A1CB4" w:rsidRDefault="002F7305" w:rsidP="004D649D">
            <w:pPr>
              <w:widowControl w:val="0"/>
              <w:rPr>
                <w:rFonts w:eastAsia="IBM Plex Sans"/>
                <w:color w:val="30206B"/>
                <w:sz w:val="20"/>
                <w:szCs w:val="20"/>
                <w:lang w:val="en-US"/>
              </w:rPr>
            </w:pPr>
            <w:r w:rsidRPr="000A1CB4">
              <w:rPr>
                <w:rFonts w:eastAsia="IBM Plex Sans"/>
                <w:b/>
                <w:bCs/>
                <w:color w:val="30206B"/>
                <w:sz w:val="20"/>
                <w:szCs w:val="20"/>
                <w:lang w:val="en-US"/>
              </w:rPr>
              <w:t>Conduct an exit interview:</w:t>
            </w:r>
            <w:r w:rsidRPr="000A1CB4">
              <w:rPr>
                <w:rFonts w:eastAsia="IBM Plex Sans"/>
                <w:color w:val="30206B"/>
                <w:sz w:val="20"/>
                <w:szCs w:val="20"/>
                <w:lang w:val="en-US"/>
              </w:rPr>
              <w:t xml:space="preserve"> If appropriate, gather feedback from them on their employee experience to help improve onboarding changes or retention strategies.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1C88BD" w14:textId="3060F5C0" w:rsidR="0086534C" w:rsidRPr="000A1CB4" w:rsidRDefault="00000000" w:rsidP="004D649D">
            <w:pPr>
              <w:widowControl w:val="0"/>
              <w:spacing w:line="273" w:lineRule="auto"/>
              <w:ind w:left="523" w:right="-240" w:hanging="86"/>
              <w:rPr>
                <w:lang w:val="en-US"/>
              </w:rPr>
            </w:pPr>
            <w:sdt>
              <w:sdtPr>
                <w:rPr>
                  <w:lang w:val="en-US"/>
                </w:rPr>
                <w:id w:val="1505085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534C" w:rsidRPr="000A1CB4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B67F38" w14:textId="5C865E2E" w:rsidR="0086534C" w:rsidRPr="000A1CB4" w:rsidRDefault="00000000" w:rsidP="004D649D">
            <w:pPr>
              <w:widowControl w:val="0"/>
              <w:spacing w:line="273" w:lineRule="auto"/>
              <w:ind w:left="523" w:right="-240" w:hanging="86"/>
              <w:rPr>
                <w:lang w:val="en-US"/>
              </w:rPr>
            </w:pPr>
            <w:sdt>
              <w:sdtPr>
                <w:rPr>
                  <w:lang w:val="en-US"/>
                </w:rPr>
                <w:id w:val="172385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534C" w:rsidRPr="000A1CB4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</w:p>
        </w:tc>
        <w:tc>
          <w:tcPr>
            <w:tcW w:w="279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3B68E7" w14:textId="77777777" w:rsidR="0086534C" w:rsidRPr="000A1CB4" w:rsidRDefault="0086534C" w:rsidP="004D649D">
            <w:pPr>
              <w:widowControl w:val="0"/>
              <w:spacing w:line="273" w:lineRule="auto"/>
              <w:ind w:left="90" w:right="-240"/>
              <w:rPr>
                <w:rFonts w:eastAsia="IBM Plex Sans"/>
                <w:color w:val="30206B"/>
                <w:lang w:val="en-US"/>
              </w:rPr>
            </w:pPr>
          </w:p>
        </w:tc>
      </w:tr>
      <w:tr w:rsidR="002F7305" w:rsidRPr="000A1CB4" w14:paraId="1E7F2D8B" w14:textId="77777777" w:rsidTr="007E569F">
        <w:trPr>
          <w:cantSplit/>
          <w:trHeight w:val="369"/>
          <w:jc w:val="center"/>
        </w:trPr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6559C7" w14:textId="31D85541" w:rsidR="002F7305" w:rsidRPr="000A1CB4" w:rsidRDefault="002F7305" w:rsidP="002F7305">
            <w:pPr>
              <w:widowControl w:val="0"/>
              <w:rPr>
                <w:lang w:val="en-US"/>
              </w:rPr>
            </w:pPr>
            <w:r w:rsidRPr="000A1CB4">
              <w:rPr>
                <w:rFonts w:eastAsia="IBM Plex Sans"/>
                <w:b/>
                <w:bCs/>
                <w:color w:val="30206B"/>
                <w:sz w:val="20"/>
                <w:szCs w:val="20"/>
                <w:lang w:val="en-US"/>
              </w:rPr>
              <w:lastRenderedPageBreak/>
              <w:t>File all documentation:</w:t>
            </w:r>
            <w:r w:rsidRPr="000A1CB4">
              <w:rPr>
                <w:rFonts w:eastAsia="IBM Plex Sans"/>
                <w:color w:val="30206B"/>
                <w:sz w:val="20"/>
                <w:szCs w:val="20"/>
                <w:lang w:val="en-US"/>
              </w:rPr>
              <w:t xml:space="preserve"> Store all documents related to the termination securely on your company’s internal database for compliance purposes and future reference.</w:t>
            </w:r>
            <w:r w:rsidRPr="000A1CB4">
              <w:rPr>
                <w:lang w:val="en-US"/>
              </w:rPr>
              <w:t xml:space="preserve"> 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31E81C" w14:textId="68B4B9D4" w:rsidR="002F7305" w:rsidRPr="000A1CB4" w:rsidRDefault="00000000" w:rsidP="004D649D">
            <w:pPr>
              <w:widowControl w:val="0"/>
              <w:spacing w:line="273" w:lineRule="auto"/>
              <w:ind w:left="523" w:right="-240" w:hanging="86"/>
              <w:rPr>
                <w:lang w:val="en-US"/>
              </w:rPr>
            </w:pPr>
            <w:sdt>
              <w:sdtPr>
                <w:rPr>
                  <w:lang w:val="en-US"/>
                </w:rPr>
                <w:id w:val="1198971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7305" w:rsidRPr="000A1CB4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A23238" w14:textId="128EA7BD" w:rsidR="002F7305" w:rsidRPr="000A1CB4" w:rsidRDefault="00000000" w:rsidP="004D649D">
            <w:pPr>
              <w:widowControl w:val="0"/>
              <w:spacing w:line="273" w:lineRule="auto"/>
              <w:ind w:left="523" w:right="-240" w:hanging="86"/>
              <w:rPr>
                <w:lang w:val="en-US"/>
              </w:rPr>
            </w:pPr>
            <w:sdt>
              <w:sdtPr>
                <w:rPr>
                  <w:lang w:val="en-US"/>
                </w:rPr>
                <w:id w:val="-258831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7305" w:rsidRPr="000A1CB4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</w:p>
        </w:tc>
        <w:tc>
          <w:tcPr>
            <w:tcW w:w="279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6D6317" w14:textId="77777777" w:rsidR="002F7305" w:rsidRPr="000A1CB4" w:rsidRDefault="002F7305" w:rsidP="004D649D">
            <w:pPr>
              <w:widowControl w:val="0"/>
              <w:spacing w:line="273" w:lineRule="auto"/>
              <w:ind w:left="90" w:right="-240"/>
              <w:rPr>
                <w:rFonts w:eastAsia="IBM Plex Sans"/>
                <w:color w:val="30206B"/>
                <w:lang w:val="en-US"/>
              </w:rPr>
            </w:pPr>
          </w:p>
        </w:tc>
      </w:tr>
    </w:tbl>
    <w:p w14:paraId="7842A7DB" w14:textId="77777777" w:rsidR="00BB4A54" w:rsidRPr="000A1CB4" w:rsidRDefault="00BB4A54" w:rsidP="004D649D">
      <w:pPr>
        <w:spacing w:before="200"/>
        <w:rPr>
          <w:lang w:val="en-US"/>
        </w:rPr>
      </w:pPr>
    </w:p>
    <w:p w14:paraId="162F6F04" w14:textId="77777777" w:rsidR="00F11EB8" w:rsidRPr="000A1CB4" w:rsidRDefault="00F11EB8" w:rsidP="004D649D">
      <w:pPr>
        <w:spacing w:before="200"/>
        <w:rPr>
          <w:lang w:val="en-US"/>
        </w:rPr>
      </w:pPr>
    </w:p>
    <w:p w14:paraId="535B15D5" w14:textId="1A02997C" w:rsidR="00BB4A54" w:rsidRPr="000A1CB4" w:rsidRDefault="00BB4A54" w:rsidP="004D649D">
      <w:pPr>
        <w:spacing w:before="200"/>
        <w:rPr>
          <w:lang w:val="en-US"/>
        </w:rPr>
      </w:pPr>
    </w:p>
    <w:p w14:paraId="21E74F0C" w14:textId="77777777" w:rsidR="00BB4A54" w:rsidRPr="000A1CB4" w:rsidRDefault="00BB4A54" w:rsidP="004D649D">
      <w:pPr>
        <w:spacing w:before="200"/>
        <w:rPr>
          <w:lang w:val="en-US"/>
        </w:rPr>
      </w:pPr>
    </w:p>
    <w:p w14:paraId="65393BD4" w14:textId="77777777" w:rsidR="00BB4A54" w:rsidRPr="000A1CB4" w:rsidRDefault="00BB4A54" w:rsidP="004D649D">
      <w:pPr>
        <w:spacing w:before="200"/>
        <w:rPr>
          <w:lang w:val="en-US"/>
        </w:rPr>
      </w:pPr>
    </w:p>
    <w:p w14:paraId="08DC99B6" w14:textId="77777777" w:rsidR="00BB4A54" w:rsidRPr="000A1CB4" w:rsidRDefault="00BB4A54" w:rsidP="004D649D">
      <w:pPr>
        <w:spacing w:before="200"/>
        <w:rPr>
          <w:lang w:val="en-US"/>
        </w:rPr>
      </w:pPr>
    </w:p>
    <w:p w14:paraId="2E8CEC87" w14:textId="77777777" w:rsidR="00F11EB8" w:rsidRPr="000A1CB4" w:rsidRDefault="00F11EB8" w:rsidP="004D649D">
      <w:pPr>
        <w:spacing w:before="200"/>
        <w:rPr>
          <w:lang w:val="en-US"/>
        </w:rPr>
      </w:pPr>
    </w:p>
    <w:p w14:paraId="086892A9" w14:textId="77777777" w:rsidR="00F11EB8" w:rsidRPr="000A1CB4" w:rsidRDefault="00F11EB8" w:rsidP="004D649D">
      <w:pPr>
        <w:spacing w:before="200"/>
        <w:rPr>
          <w:lang w:val="en-US"/>
        </w:rPr>
      </w:pPr>
    </w:p>
    <w:p w14:paraId="56E42269" w14:textId="77777777" w:rsidR="00F11EB8" w:rsidRPr="000A1CB4" w:rsidRDefault="00F11EB8" w:rsidP="004D649D">
      <w:pPr>
        <w:spacing w:before="200"/>
        <w:rPr>
          <w:lang w:val="en-US"/>
        </w:rPr>
      </w:pPr>
    </w:p>
    <w:p w14:paraId="371F25E4" w14:textId="77777777" w:rsidR="00F11EB8" w:rsidRPr="000A1CB4" w:rsidRDefault="00F11EB8" w:rsidP="004D649D">
      <w:pPr>
        <w:spacing w:before="200"/>
        <w:rPr>
          <w:lang w:val="en-US"/>
        </w:rPr>
      </w:pPr>
    </w:p>
    <w:p w14:paraId="56E86F2C" w14:textId="77777777" w:rsidR="00F11EB8" w:rsidRPr="000A1CB4" w:rsidRDefault="00F11EB8" w:rsidP="004D649D">
      <w:pPr>
        <w:spacing w:before="200"/>
        <w:rPr>
          <w:lang w:val="en-US"/>
        </w:rPr>
      </w:pPr>
    </w:p>
    <w:p w14:paraId="7B57E59D" w14:textId="77777777" w:rsidR="00F11EB8" w:rsidRPr="000A1CB4" w:rsidRDefault="00F11EB8" w:rsidP="004D649D">
      <w:pPr>
        <w:spacing w:before="200"/>
        <w:rPr>
          <w:lang w:val="en-US"/>
        </w:rPr>
      </w:pPr>
    </w:p>
    <w:p w14:paraId="7AD4C9C4" w14:textId="77777777" w:rsidR="00F11EB8" w:rsidRPr="000A1CB4" w:rsidRDefault="00F11EB8" w:rsidP="004D649D">
      <w:pPr>
        <w:spacing w:before="200"/>
        <w:rPr>
          <w:lang w:val="en-US"/>
        </w:rPr>
      </w:pPr>
    </w:p>
    <w:p w14:paraId="5833AC24" w14:textId="77777777" w:rsidR="002F7305" w:rsidRPr="000A1CB4" w:rsidRDefault="002F7305" w:rsidP="004D649D">
      <w:pPr>
        <w:spacing w:before="200"/>
        <w:rPr>
          <w:lang w:val="en-US"/>
        </w:rPr>
      </w:pPr>
    </w:p>
    <w:p w14:paraId="5FE622CD" w14:textId="77777777" w:rsidR="002F7305" w:rsidRPr="000A1CB4" w:rsidRDefault="002F7305" w:rsidP="004D649D">
      <w:pPr>
        <w:spacing w:before="200"/>
        <w:rPr>
          <w:lang w:val="en-US"/>
        </w:rPr>
      </w:pPr>
    </w:p>
    <w:p w14:paraId="04E1AE07" w14:textId="77777777" w:rsidR="002F7305" w:rsidRPr="000A1CB4" w:rsidRDefault="002F7305" w:rsidP="004D649D">
      <w:pPr>
        <w:spacing w:before="200"/>
        <w:rPr>
          <w:lang w:val="en-US"/>
        </w:rPr>
      </w:pPr>
    </w:p>
    <w:p w14:paraId="3F02E62D" w14:textId="77777777" w:rsidR="002F7305" w:rsidRPr="000A1CB4" w:rsidRDefault="002F7305" w:rsidP="004D649D">
      <w:pPr>
        <w:spacing w:before="200"/>
        <w:rPr>
          <w:lang w:val="en-US"/>
        </w:rPr>
      </w:pPr>
    </w:p>
    <w:p w14:paraId="124C804D" w14:textId="77777777" w:rsidR="002F7305" w:rsidRPr="000A1CB4" w:rsidRDefault="002F7305" w:rsidP="004D649D">
      <w:pPr>
        <w:spacing w:before="200"/>
        <w:rPr>
          <w:lang w:val="en-US"/>
        </w:rPr>
      </w:pPr>
    </w:p>
    <w:p w14:paraId="64AD34E5" w14:textId="77777777" w:rsidR="002F7305" w:rsidRPr="000A1CB4" w:rsidRDefault="002F7305" w:rsidP="004D649D">
      <w:pPr>
        <w:spacing w:before="200"/>
        <w:rPr>
          <w:lang w:val="en-US"/>
        </w:rPr>
      </w:pPr>
    </w:p>
    <w:p w14:paraId="36F98948" w14:textId="77777777" w:rsidR="002F7305" w:rsidRPr="000A1CB4" w:rsidRDefault="002F7305" w:rsidP="004D649D">
      <w:pPr>
        <w:spacing w:before="200"/>
        <w:rPr>
          <w:lang w:val="en-US"/>
        </w:rPr>
      </w:pPr>
    </w:p>
    <w:p w14:paraId="0D5AEF5A" w14:textId="77777777" w:rsidR="002F7305" w:rsidRPr="000A1CB4" w:rsidRDefault="002F7305" w:rsidP="004D649D">
      <w:pPr>
        <w:spacing w:before="200"/>
        <w:rPr>
          <w:lang w:val="en-US"/>
        </w:rPr>
      </w:pPr>
    </w:p>
    <w:p w14:paraId="453C4FEB" w14:textId="77777777" w:rsidR="002F7305" w:rsidRPr="000A1CB4" w:rsidRDefault="002F7305" w:rsidP="004D649D">
      <w:pPr>
        <w:spacing w:before="200"/>
        <w:rPr>
          <w:lang w:val="en-US"/>
        </w:rPr>
      </w:pPr>
    </w:p>
    <w:p w14:paraId="6FCFB388" w14:textId="77777777" w:rsidR="002F7305" w:rsidRPr="000A1CB4" w:rsidRDefault="002F7305" w:rsidP="004D649D">
      <w:pPr>
        <w:spacing w:before="200"/>
        <w:rPr>
          <w:lang w:val="en-US"/>
        </w:rPr>
      </w:pPr>
    </w:p>
    <w:p w14:paraId="2D953FF3" w14:textId="77777777" w:rsidR="00F11EB8" w:rsidRPr="000A1CB4" w:rsidRDefault="00F11EB8" w:rsidP="004D649D">
      <w:pPr>
        <w:spacing w:before="200"/>
        <w:rPr>
          <w:lang w:val="en-US"/>
        </w:rPr>
      </w:pPr>
    </w:p>
    <w:p w14:paraId="24BAF1D1" w14:textId="175DC623" w:rsidR="00B04A12" w:rsidRPr="000A1CB4" w:rsidRDefault="00000000">
      <w:pPr>
        <w:spacing w:before="200"/>
        <w:jc w:val="center"/>
        <w:rPr>
          <w:lang w:val="en-US"/>
        </w:rPr>
      </w:pPr>
      <w:hyperlink r:id="rId5">
        <w:r w:rsidR="00C366F8" w:rsidRPr="000A1CB4">
          <w:rPr>
            <w:rFonts w:eastAsia="IBM Plex Sans SemiBold"/>
            <w:noProof/>
            <w:color w:val="1155CC"/>
            <w:sz w:val="24"/>
            <w:szCs w:val="24"/>
            <w:lang w:val="en-US"/>
          </w:rPr>
          <w:drawing>
            <wp:inline distT="19050" distB="19050" distL="19050" distR="19050" wp14:anchorId="4D3EFE99" wp14:editId="04BA1106">
              <wp:extent cx="862013" cy="248657"/>
              <wp:effectExtent l="0" t="0" r="0" b="0"/>
              <wp:docPr id="2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 preferRelativeResize="0"/>
                    </pic:nvPicPr>
                    <pic:blipFill>
                      <a:blip r:embed="rId6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62013" cy="248657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w:r>
      </w:hyperlink>
    </w:p>
    <w:p w14:paraId="32DB9207" w14:textId="3CB908F4" w:rsidR="00857A7F" w:rsidRPr="000A1CB4" w:rsidRDefault="00000000">
      <w:pPr>
        <w:jc w:val="center"/>
        <w:rPr>
          <w:rFonts w:eastAsia="IBM Plex Sans"/>
          <w:color w:val="30206B"/>
          <w:sz w:val="16"/>
          <w:szCs w:val="16"/>
          <w:u w:val="single"/>
          <w:lang w:val="en-US"/>
        </w:rPr>
      </w:pPr>
      <w:hyperlink r:id="rId7">
        <w:r w:rsidR="00C366F8" w:rsidRPr="000A1CB4">
          <w:rPr>
            <w:rFonts w:eastAsia="IBM Plex Sans"/>
            <w:color w:val="30206B"/>
            <w:sz w:val="16"/>
            <w:szCs w:val="16"/>
            <w:u w:val="single"/>
            <w:lang w:val="en-US"/>
          </w:rPr>
          <w:t>aihr.com</w:t>
        </w:r>
      </w:hyperlink>
    </w:p>
    <w:p w14:paraId="2B3C208A" w14:textId="66373B78" w:rsidR="00B04A12" w:rsidRPr="000A1CB4" w:rsidRDefault="00857A7F" w:rsidP="00857A7F">
      <w:pPr>
        <w:rPr>
          <w:rFonts w:eastAsia="IBM Plex Sans"/>
          <w:color w:val="30206B"/>
          <w:sz w:val="16"/>
          <w:szCs w:val="16"/>
          <w:u w:val="single"/>
          <w:lang w:val="en-US"/>
        </w:rPr>
      </w:pPr>
      <w:r w:rsidRPr="000A1CB4">
        <w:rPr>
          <w:rFonts w:eastAsia="IBM Plex Sans"/>
          <w:color w:val="30206B"/>
          <w:sz w:val="16"/>
          <w:szCs w:val="16"/>
          <w:u w:val="single"/>
          <w:lang w:val="en-US"/>
        </w:rPr>
        <w:br w:type="page"/>
      </w:r>
      <w:r w:rsidR="000305C0" w:rsidRPr="000A1CB4">
        <w:rPr>
          <w:rFonts w:eastAsia="IBM Plex Sans"/>
          <w:noProof/>
          <w:color w:val="30206B"/>
          <w:sz w:val="16"/>
          <w:szCs w:val="16"/>
          <w:u w:val="single"/>
          <w:lang w:val="en-US"/>
        </w:rPr>
        <w:lastRenderedPageBreak/>
        <w:drawing>
          <wp:anchor distT="0" distB="0" distL="114300" distR="114300" simplePos="0" relativeHeight="251659264" behindDoc="1" locked="0" layoutInCell="1" allowOverlap="1" wp14:anchorId="6FF16613" wp14:editId="4B63ABEB">
            <wp:simplePos x="0" y="0"/>
            <wp:positionH relativeFrom="column">
              <wp:posOffset>-520700</wp:posOffset>
            </wp:positionH>
            <wp:positionV relativeFrom="page">
              <wp:posOffset>4445</wp:posOffset>
            </wp:positionV>
            <wp:extent cx="7618765" cy="10832123"/>
            <wp:effectExtent l="0" t="0" r="1270" b="1270"/>
            <wp:wrapNone/>
            <wp:docPr id="4" name="Picture 4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hlinkClick r:id="rId8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8765" cy="108321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04A12" w:rsidRPr="000A1CB4" w:rsidSect="00F11EB8">
      <w:pgSz w:w="11906" w:h="16838"/>
      <w:pgMar w:top="706" w:right="720" w:bottom="488" w:left="81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IBM Plex Sans SemiBold">
    <w:panose1 w:val="020B0703050203000203"/>
    <w:charset w:val="00"/>
    <w:family w:val="swiss"/>
    <w:pitch w:val="variable"/>
    <w:sig w:usb0="A00002EF" w:usb1="5000203B" w:usb2="00000000" w:usb3="00000000" w:csb0="0000019F" w:csb1="00000000"/>
  </w:font>
  <w:font w:name="IBM Plex Sans">
    <w:panose1 w:val="020B0503050203000203"/>
    <w:charset w:val="00"/>
    <w:family w:val="swiss"/>
    <w:pitch w:val="variable"/>
    <w:sig w:usb0="A00002EF" w:usb1="5000207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539F8"/>
    <w:multiLevelType w:val="multilevel"/>
    <w:tmpl w:val="30EC553E"/>
    <w:lvl w:ilvl="0">
      <w:start w:val="1"/>
      <w:numFmt w:val="bullet"/>
      <w:lvlText w:val="●"/>
      <w:lvlJc w:val="left"/>
      <w:pPr>
        <w:ind w:left="927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647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367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087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807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527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247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967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687" w:hanging="360"/>
      </w:pPr>
      <w:rPr>
        <w:u w:val="none"/>
      </w:rPr>
    </w:lvl>
  </w:abstractNum>
  <w:abstractNum w:abstractNumId="1" w15:restartNumberingAfterBreak="0">
    <w:nsid w:val="016F3B32"/>
    <w:multiLevelType w:val="multilevel"/>
    <w:tmpl w:val="75C807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3E17045"/>
    <w:multiLevelType w:val="multilevel"/>
    <w:tmpl w:val="9DD8F762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8234EC5"/>
    <w:multiLevelType w:val="multilevel"/>
    <w:tmpl w:val="1F3245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0042A14"/>
    <w:multiLevelType w:val="multilevel"/>
    <w:tmpl w:val="F93ADD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31A0A8A"/>
    <w:multiLevelType w:val="multilevel"/>
    <w:tmpl w:val="263E6E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3B24028"/>
    <w:multiLevelType w:val="multilevel"/>
    <w:tmpl w:val="032E3A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BD1579A"/>
    <w:multiLevelType w:val="multilevel"/>
    <w:tmpl w:val="013244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DD65FB5"/>
    <w:multiLevelType w:val="multilevel"/>
    <w:tmpl w:val="CE7C1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F859FA"/>
    <w:multiLevelType w:val="multilevel"/>
    <w:tmpl w:val="3A5E8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2A782C"/>
    <w:multiLevelType w:val="multilevel"/>
    <w:tmpl w:val="E9A62A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58F09C0"/>
    <w:multiLevelType w:val="multilevel"/>
    <w:tmpl w:val="6C1C11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287C6057"/>
    <w:multiLevelType w:val="multilevel"/>
    <w:tmpl w:val="5E7067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0404609"/>
    <w:multiLevelType w:val="multilevel"/>
    <w:tmpl w:val="F4DC44F0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322734FD"/>
    <w:multiLevelType w:val="multilevel"/>
    <w:tmpl w:val="281E7F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36B74B7A"/>
    <w:multiLevelType w:val="multilevel"/>
    <w:tmpl w:val="8DE622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38205E31"/>
    <w:multiLevelType w:val="multilevel"/>
    <w:tmpl w:val="8C0AF1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38874A16"/>
    <w:multiLevelType w:val="multilevel"/>
    <w:tmpl w:val="EAD6C7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3D71523B"/>
    <w:multiLevelType w:val="multilevel"/>
    <w:tmpl w:val="EDBE57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3E0866FD"/>
    <w:multiLevelType w:val="multilevel"/>
    <w:tmpl w:val="8662F2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40AB17DF"/>
    <w:multiLevelType w:val="multilevel"/>
    <w:tmpl w:val="162639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43DE53FF"/>
    <w:multiLevelType w:val="multilevel"/>
    <w:tmpl w:val="2DDE23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484C4347"/>
    <w:multiLevelType w:val="multilevel"/>
    <w:tmpl w:val="5AE692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4A7650AE"/>
    <w:multiLevelType w:val="multilevel"/>
    <w:tmpl w:val="DE82D9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4C27386F"/>
    <w:multiLevelType w:val="multilevel"/>
    <w:tmpl w:val="8FB221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4DB25D0A"/>
    <w:multiLevelType w:val="multilevel"/>
    <w:tmpl w:val="09BCDB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4ED035BD"/>
    <w:multiLevelType w:val="multilevel"/>
    <w:tmpl w:val="97D431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4F942469"/>
    <w:multiLevelType w:val="multilevel"/>
    <w:tmpl w:val="218C54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565679DE"/>
    <w:multiLevelType w:val="multilevel"/>
    <w:tmpl w:val="2438E6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5A2747EB"/>
    <w:multiLevelType w:val="multilevel"/>
    <w:tmpl w:val="6DFE0194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120" w:hanging="360"/>
      </w:pPr>
      <w:rPr>
        <w:u w:val="none"/>
      </w:rPr>
    </w:lvl>
  </w:abstractNum>
  <w:abstractNum w:abstractNumId="30" w15:restartNumberingAfterBreak="0">
    <w:nsid w:val="5EF82599"/>
    <w:multiLevelType w:val="multilevel"/>
    <w:tmpl w:val="332CA2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62C32D15"/>
    <w:multiLevelType w:val="multilevel"/>
    <w:tmpl w:val="79D8B7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63CB38B1"/>
    <w:multiLevelType w:val="multilevel"/>
    <w:tmpl w:val="2C7622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6C7E6374"/>
    <w:multiLevelType w:val="multilevel"/>
    <w:tmpl w:val="33E2B5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71330280"/>
    <w:multiLevelType w:val="multilevel"/>
    <w:tmpl w:val="49E43A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75D37D39"/>
    <w:multiLevelType w:val="multilevel"/>
    <w:tmpl w:val="6EF2B7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6" w15:restartNumberingAfterBreak="0">
    <w:nsid w:val="79D3696E"/>
    <w:multiLevelType w:val="multilevel"/>
    <w:tmpl w:val="F502FB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7A3923FC"/>
    <w:multiLevelType w:val="multilevel"/>
    <w:tmpl w:val="60003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FAE0CB8"/>
    <w:multiLevelType w:val="multilevel"/>
    <w:tmpl w:val="49222CBA"/>
    <w:lvl w:ilvl="0">
      <w:start w:val="1"/>
      <w:numFmt w:val="bullet"/>
      <w:lvlText w:val="●"/>
      <w:lvlJc w:val="left"/>
      <w:pPr>
        <w:ind w:left="927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647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367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087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807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527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247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967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687" w:hanging="360"/>
      </w:pPr>
      <w:rPr>
        <w:u w:val="none"/>
      </w:rPr>
    </w:lvl>
  </w:abstractNum>
  <w:num w:numId="1" w16cid:durableId="1268545009">
    <w:abstractNumId w:val="2"/>
  </w:num>
  <w:num w:numId="2" w16cid:durableId="240911979">
    <w:abstractNumId w:val="15"/>
  </w:num>
  <w:num w:numId="3" w16cid:durableId="1030450228">
    <w:abstractNumId w:val="38"/>
  </w:num>
  <w:num w:numId="4" w16cid:durableId="1679498336">
    <w:abstractNumId w:val="35"/>
  </w:num>
  <w:num w:numId="5" w16cid:durableId="559485159">
    <w:abstractNumId w:val="29"/>
  </w:num>
  <w:num w:numId="6" w16cid:durableId="1583756572">
    <w:abstractNumId w:val="36"/>
  </w:num>
  <w:num w:numId="7" w16cid:durableId="1878541321">
    <w:abstractNumId w:val="18"/>
  </w:num>
  <w:num w:numId="8" w16cid:durableId="1096249061">
    <w:abstractNumId w:val="10"/>
  </w:num>
  <w:num w:numId="9" w16cid:durableId="1905066512">
    <w:abstractNumId w:val="5"/>
  </w:num>
  <w:num w:numId="10" w16cid:durableId="257912824">
    <w:abstractNumId w:val="19"/>
  </w:num>
  <w:num w:numId="11" w16cid:durableId="1806660188">
    <w:abstractNumId w:val="16"/>
  </w:num>
  <w:num w:numId="12" w16cid:durableId="126972108">
    <w:abstractNumId w:val="20"/>
  </w:num>
  <w:num w:numId="13" w16cid:durableId="1142773778">
    <w:abstractNumId w:val="17"/>
  </w:num>
  <w:num w:numId="14" w16cid:durableId="21171505">
    <w:abstractNumId w:val="33"/>
  </w:num>
  <w:num w:numId="15" w16cid:durableId="1954970936">
    <w:abstractNumId w:val="14"/>
  </w:num>
  <w:num w:numId="16" w16cid:durableId="751200187">
    <w:abstractNumId w:val="27"/>
  </w:num>
  <w:num w:numId="17" w16cid:durableId="1993681272">
    <w:abstractNumId w:val="13"/>
  </w:num>
  <w:num w:numId="18" w16cid:durableId="612370233">
    <w:abstractNumId w:val="3"/>
  </w:num>
  <w:num w:numId="19" w16cid:durableId="109905487">
    <w:abstractNumId w:val="0"/>
  </w:num>
  <w:num w:numId="20" w16cid:durableId="1905219871">
    <w:abstractNumId w:val="4"/>
  </w:num>
  <w:num w:numId="21" w16cid:durableId="352733681">
    <w:abstractNumId w:val="11"/>
  </w:num>
  <w:num w:numId="22" w16cid:durableId="1097939822">
    <w:abstractNumId w:val="12"/>
  </w:num>
  <w:num w:numId="23" w16cid:durableId="2008095864">
    <w:abstractNumId w:val="34"/>
  </w:num>
  <w:num w:numId="24" w16cid:durableId="1462724417">
    <w:abstractNumId w:val="28"/>
  </w:num>
  <w:num w:numId="25" w16cid:durableId="898324042">
    <w:abstractNumId w:val="26"/>
  </w:num>
  <w:num w:numId="26" w16cid:durableId="227619045">
    <w:abstractNumId w:val="21"/>
  </w:num>
  <w:num w:numId="27" w16cid:durableId="317921895">
    <w:abstractNumId w:val="31"/>
  </w:num>
  <w:num w:numId="28" w16cid:durableId="1108431100">
    <w:abstractNumId w:val="1"/>
  </w:num>
  <w:num w:numId="29" w16cid:durableId="1176917142">
    <w:abstractNumId w:val="25"/>
  </w:num>
  <w:num w:numId="30" w16cid:durableId="619843989">
    <w:abstractNumId w:val="22"/>
  </w:num>
  <w:num w:numId="31" w16cid:durableId="1244679289">
    <w:abstractNumId w:val="32"/>
  </w:num>
  <w:num w:numId="32" w16cid:durableId="889413484">
    <w:abstractNumId w:val="24"/>
  </w:num>
  <w:num w:numId="33" w16cid:durableId="735248447">
    <w:abstractNumId w:val="30"/>
  </w:num>
  <w:num w:numId="34" w16cid:durableId="443770270">
    <w:abstractNumId w:val="6"/>
  </w:num>
  <w:num w:numId="35" w16cid:durableId="1022319261">
    <w:abstractNumId w:val="23"/>
  </w:num>
  <w:num w:numId="36" w16cid:durableId="509107677">
    <w:abstractNumId w:val="7"/>
  </w:num>
  <w:num w:numId="37" w16cid:durableId="292558725">
    <w:abstractNumId w:val="37"/>
  </w:num>
  <w:num w:numId="38" w16cid:durableId="1568610394">
    <w:abstractNumId w:val="9"/>
  </w:num>
  <w:num w:numId="39" w16cid:durableId="9699443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A12"/>
    <w:rsid w:val="000305C0"/>
    <w:rsid w:val="000A1CB4"/>
    <w:rsid w:val="00183B65"/>
    <w:rsid w:val="002059AA"/>
    <w:rsid w:val="002F0E96"/>
    <w:rsid w:val="002F7305"/>
    <w:rsid w:val="00321F1F"/>
    <w:rsid w:val="00414921"/>
    <w:rsid w:val="004B4BED"/>
    <w:rsid w:val="004D649D"/>
    <w:rsid w:val="005D1746"/>
    <w:rsid w:val="00730C79"/>
    <w:rsid w:val="007409DD"/>
    <w:rsid w:val="0078170F"/>
    <w:rsid w:val="007E569F"/>
    <w:rsid w:val="007E7188"/>
    <w:rsid w:val="00857A7F"/>
    <w:rsid w:val="0086534C"/>
    <w:rsid w:val="009E13A2"/>
    <w:rsid w:val="009F3C5C"/>
    <w:rsid w:val="00A13D03"/>
    <w:rsid w:val="00A73F01"/>
    <w:rsid w:val="00B04A12"/>
    <w:rsid w:val="00B26D6E"/>
    <w:rsid w:val="00B304E4"/>
    <w:rsid w:val="00BB4A54"/>
    <w:rsid w:val="00C366F8"/>
    <w:rsid w:val="00C652AC"/>
    <w:rsid w:val="00CB2CD5"/>
    <w:rsid w:val="00DF6466"/>
    <w:rsid w:val="00E05834"/>
    <w:rsid w:val="00E71809"/>
    <w:rsid w:val="00F11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9AD6C"/>
  <w15:docId w15:val="{678E8B7A-980C-464B-A7D9-9519669F6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Pr>
      <w:color w:val="00000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blStylePr w:type="firstRow">
      <w:rPr>
        <w:b w:val="0"/>
        <w:i w:val="0"/>
      </w:rPr>
    </w:tblStylePr>
    <w:tblStylePr w:type="lastRow">
      <w:rPr>
        <w:b w:val="0"/>
        <w:i w:val="0"/>
      </w:rPr>
    </w:tblStylePr>
    <w:tblStylePr w:type="firstCol">
      <w:rPr>
        <w:b w:val="0"/>
        <w:i w:val="0"/>
      </w:rPr>
    </w:tblStylePr>
    <w:tblStylePr w:type="lastCol">
      <w:rPr>
        <w:b w:val="0"/>
        <w:i w:val="0"/>
      </w:rPr>
    </w:tblStylePr>
    <w:tblStylePr w:type="band1Vert">
      <w:rPr>
        <w:b w:val="0"/>
        <w:i w:val="0"/>
      </w:rPr>
    </w:tblStylePr>
    <w:tblStylePr w:type="band2Vert">
      <w:rPr>
        <w:b w:val="0"/>
        <w:i w:val="0"/>
      </w:rPr>
    </w:tblStylePr>
    <w:tblStylePr w:type="band1Horz">
      <w:rPr>
        <w:b w:val="0"/>
        <w:i w:val="0"/>
      </w:rPr>
    </w:tblStylePr>
    <w:tblStylePr w:type="band2Horz">
      <w:rPr>
        <w:b w:val="0"/>
        <w:i w:val="0"/>
      </w:rPr>
    </w:tblStylePr>
    <w:tblStylePr w:type="neCell">
      <w:rPr>
        <w:b w:val="0"/>
        <w:i w:val="0"/>
      </w:rPr>
    </w:tblStylePr>
    <w:tblStylePr w:type="nwCell">
      <w:rPr>
        <w:b w:val="0"/>
        <w:i w:val="0"/>
      </w:rPr>
    </w:tblStylePr>
    <w:tblStylePr w:type="seCell">
      <w:rPr>
        <w:b w:val="0"/>
        <w:i w:val="0"/>
      </w:rPr>
    </w:tblStylePr>
    <w:tblStylePr w:type="swCell">
      <w:rPr>
        <w:b w:val="0"/>
        <w:i w:val="0"/>
      </w:rPr>
    </w:tblStylePr>
  </w:style>
  <w:style w:type="table" w:customStyle="1" w:styleId="a0">
    <w:basedOn w:val="TableNormal"/>
    <w:rPr>
      <w:color w:val="00000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blStylePr w:type="firstRow">
      <w:rPr>
        <w:b w:val="0"/>
        <w:i w:val="0"/>
      </w:rPr>
    </w:tblStylePr>
    <w:tblStylePr w:type="lastRow">
      <w:rPr>
        <w:b w:val="0"/>
        <w:i w:val="0"/>
      </w:rPr>
    </w:tblStylePr>
    <w:tblStylePr w:type="firstCol">
      <w:rPr>
        <w:b w:val="0"/>
        <w:i w:val="0"/>
      </w:rPr>
    </w:tblStylePr>
    <w:tblStylePr w:type="lastCol">
      <w:rPr>
        <w:b w:val="0"/>
        <w:i w:val="0"/>
      </w:rPr>
    </w:tblStylePr>
    <w:tblStylePr w:type="band1Vert">
      <w:rPr>
        <w:b w:val="0"/>
        <w:i w:val="0"/>
      </w:rPr>
    </w:tblStylePr>
    <w:tblStylePr w:type="band2Vert">
      <w:rPr>
        <w:b w:val="0"/>
        <w:i w:val="0"/>
      </w:rPr>
    </w:tblStylePr>
    <w:tblStylePr w:type="band1Horz">
      <w:rPr>
        <w:b w:val="0"/>
        <w:i w:val="0"/>
      </w:rPr>
    </w:tblStylePr>
    <w:tblStylePr w:type="band2Horz">
      <w:rPr>
        <w:b w:val="0"/>
        <w:i w:val="0"/>
      </w:rPr>
    </w:tblStylePr>
    <w:tblStylePr w:type="neCell">
      <w:rPr>
        <w:b w:val="0"/>
        <w:i w:val="0"/>
      </w:rPr>
    </w:tblStylePr>
    <w:tblStylePr w:type="nwCell">
      <w:rPr>
        <w:b w:val="0"/>
        <w:i w:val="0"/>
      </w:rPr>
    </w:tblStylePr>
    <w:tblStylePr w:type="seCell">
      <w:rPr>
        <w:b w:val="0"/>
        <w:i w:val="0"/>
      </w:rPr>
    </w:tblStylePr>
    <w:tblStylePr w:type="swCell">
      <w:rPr>
        <w:b w:val="0"/>
        <w:i w:val="0"/>
      </w:rPr>
    </w:tblStylePr>
  </w:style>
  <w:style w:type="paragraph" w:styleId="BodyText">
    <w:name w:val="Body Text"/>
    <w:link w:val="BodyTextChar"/>
    <w:qFormat/>
    <w:rsid w:val="007409DD"/>
    <w:pPr>
      <w:spacing w:after="120"/>
    </w:pPr>
    <w:rPr>
      <w:rFonts w:ascii="Garamond" w:eastAsiaTheme="minorHAnsi" w:hAnsi="Garamond" w:cstheme="minorBidi"/>
      <w:kern w:val="24"/>
      <w:sz w:val="24"/>
      <w:lang w:val="en-US" w:eastAsia="en-US"/>
      <w14:ligatures w14:val="standard"/>
    </w:rPr>
  </w:style>
  <w:style w:type="character" w:customStyle="1" w:styleId="BodyTextChar">
    <w:name w:val="Body Text Char"/>
    <w:basedOn w:val="DefaultParagraphFont"/>
    <w:link w:val="BodyText"/>
    <w:rsid w:val="007409DD"/>
    <w:rPr>
      <w:rFonts w:ascii="Garamond" w:eastAsiaTheme="minorHAnsi" w:hAnsi="Garamond" w:cstheme="minorBidi"/>
      <w:kern w:val="24"/>
      <w:sz w:val="24"/>
      <w:lang w:val="en-US" w:eastAsia="en-US"/>
      <w14:ligatures w14:val="standard"/>
    </w:rPr>
  </w:style>
  <w:style w:type="paragraph" w:styleId="NormalWeb">
    <w:name w:val="Normal (Web)"/>
    <w:basedOn w:val="Normal"/>
    <w:uiPriority w:val="99"/>
    <w:unhideWhenUsed/>
    <w:rsid w:val="00E058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NL" w:bidi="as-IN"/>
    </w:rPr>
  </w:style>
  <w:style w:type="character" w:styleId="Hyperlink">
    <w:name w:val="Hyperlink"/>
    <w:basedOn w:val="DefaultParagraphFont"/>
    <w:uiPriority w:val="99"/>
    <w:semiHidden/>
    <w:unhideWhenUsed/>
    <w:rsid w:val="002F730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F730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ihr.com/platform/?utm_source=resource&amp;utm_medium=resource&amp;utm_campaign=templates&amp;utm_content=templat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ihr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://aihr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1735</TotalTime>
  <Pages>3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Paula Garcia</cp:lastModifiedBy>
  <cp:revision>17</cp:revision>
  <cp:lastPrinted>2022-12-15T09:54:00Z</cp:lastPrinted>
  <dcterms:created xsi:type="dcterms:W3CDTF">2022-12-14T15:10:00Z</dcterms:created>
  <dcterms:modified xsi:type="dcterms:W3CDTF">2025-07-09T10:43:00Z</dcterms:modified>
</cp:coreProperties>
</file>