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D66DB00" w14:textId="7841E4D6" w:rsidR="000C60D9" w:rsidRPr="0011024D" w:rsidRDefault="000C60D9" w:rsidP="0011024D">
      <w:pPr>
        <w:spacing w:line="276" w:lineRule="auto"/>
        <w:rPr>
          <w:rFonts w:ascii="Arial" w:hAnsi="Arial" w:cs="Arial"/>
        </w:rPr>
      </w:pPr>
      <w:r w:rsidRPr="0011024D">
        <w:rPr>
          <w:rFonts w:ascii="Arial" w:hAnsi="Arial" w:cs="Arial"/>
          <w:noProof/>
          <w:sz w:val="2"/>
        </w:rPr>
        <w:drawing>
          <wp:anchor distT="0" distB="0" distL="0" distR="0" simplePos="0" relativeHeight="251661312" behindDoc="0" locked="0" layoutInCell="1" allowOverlap="1" wp14:anchorId="37B18183" wp14:editId="4030DB0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310" cy="3446500"/>
            <wp:effectExtent l="0" t="0" r="0" b="0"/>
            <wp:wrapNone/>
            <wp:docPr id="3000" name="CoverB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0" name="CoverBan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344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E4509C" w14:textId="50E01BC2" w:rsidR="000C60D9" w:rsidRPr="0011024D" w:rsidRDefault="000C60D9" w:rsidP="0011024D">
      <w:pPr>
        <w:spacing w:line="276" w:lineRule="auto"/>
        <w:rPr>
          <w:rFonts w:ascii="Arial" w:hAnsi="Arial" w:cs="Arial"/>
        </w:rPr>
      </w:pPr>
    </w:p>
    <w:p w14:paraId="7537A74B" w14:textId="6E9EF73D" w:rsidR="000C60D9" w:rsidRPr="0011024D" w:rsidRDefault="000C60D9" w:rsidP="0011024D">
      <w:pPr>
        <w:spacing w:line="276" w:lineRule="auto"/>
        <w:rPr>
          <w:rFonts w:ascii="Arial" w:hAnsi="Arial" w:cs="Arial"/>
        </w:rPr>
      </w:pPr>
    </w:p>
    <w:p w14:paraId="438CFA3C" w14:textId="0D733537" w:rsidR="000C60D9" w:rsidRPr="0011024D" w:rsidRDefault="000C60D9" w:rsidP="0011024D">
      <w:pPr>
        <w:spacing w:line="276" w:lineRule="auto"/>
        <w:rPr>
          <w:rFonts w:ascii="Arial" w:hAnsi="Arial" w:cs="Arial"/>
        </w:rPr>
      </w:pPr>
    </w:p>
    <w:p w14:paraId="540CE637" w14:textId="5CFC0E63" w:rsidR="000C60D9" w:rsidRPr="0011024D" w:rsidRDefault="000C60D9" w:rsidP="0011024D">
      <w:pPr>
        <w:spacing w:line="276" w:lineRule="auto"/>
        <w:rPr>
          <w:rFonts w:ascii="Arial" w:hAnsi="Arial" w:cs="Arial"/>
        </w:rPr>
      </w:pPr>
    </w:p>
    <w:p w14:paraId="30BB4023" w14:textId="4CC0C428" w:rsidR="000C60D9" w:rsidRPr="0011024D" w:rsidRDefault="00B4244A" w:rsidP="0011024D">
      <w:pPr>
        <w:spacing w:line="276" w:lineRule="auto"/>
        <w:rPr>
          <w:rFonts w:ascii="Arial" w:hAnsi="Arial" w:cs="Arial"/>
        </w:rPr>
      </w:pPr>
      <w:r w:rsidRPr="0011024D">
        <w:rPr>
          <w:rFonts w:ascii="Arial" w:hAnsi="Arial" w:cs="Arial"/>
          <w:noProof/>
          <w:sz w:val="2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4267B413" wp14:editId="32494FEE">
                <wp:simplePos x="0" y="0"/>
                <wp:positionH relativeFrom="page">
                  <wp:posOffset>482600</wp:posOffset>
                </wp:positionH>
                <wp:positionV relativeFrom="page">
                  <wp:posOffset>1554594</wp:posOffset>
                </wp:positionV>
                <wp:extent cx="5410200" cy="1819910"/>
                <wp:effectExtent l="0" t="0" r="0" b="8890"/>
                <wp:wrapNone/>
                <wp:docPr id="3001" name="Cover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0200" cy="1819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056778" w14:textId="26FCB7A4" w:rsidR="000C60D9" w:rsidRPr="00B4244A" w:rsidRDefault="003E1307" w:rsidP="000C60D9">
                            <w:pPr>
                              <w:spacing w:after="100" w:line="240" w:lineRule="auto"/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</w:pPr>
                            <w:r w:rsidRPr="00B4244A">
                              <w:rPr>
                                <w:rFonts w:ascii="Arial" w:hAnsi="Arial" w:cs="Arial"/>
                                <w:b/>
                                <w:color w:val="FFFFFF"/>
                                <w:sz w:val="56"/>
                                <w:szCs w:val="56"/>
                              </w:rPr>
                              <w:t>Employee Retention Plan</w:t>
                            </w:r>
                            <w:r w:rsidR="000C60D9" w:rsidRPr="00B4244A">
                              <w:rPr>
                                <w:rFonts w:ascii="Arial" w:hAnsi="Arial" w:cs="Arial"/>
                                <w:b/>
                                <w:color w:val="FFFFFF"/>
                                <w:sz w:val="56"/>
                                <w:szCs w:val="56"/>
                              </w:rPr>
                              <w:br/>
                              <w:t>Template from AIHR</w:t>
                            </w:r>
                          </w:p>
                          <w:p w14:paraId="765F64C5" w14:textId="2C9B7A51" w:rsidR="000C60D9" w:rsidRPr="00630D3A" w:rsidRDefault="000C60D9" w:rsidP="000C60D9">
                            <w:r w:rsidRPr="00B4244A">
                              <w:rPr>
                                <w:rFonts w:ascii="Arial" w:hAnsi="Arial" w:cs="Arial"/>
                                <w:color w:val="FFFFFF"/>
                              </w:rPr>
                              <w:t xml:space="preserve">A professionally </w:t>
                            </w:r>
                            <w:r w:rsidR="003E1307" w:rsidRPr="00B4244A">
                              <w:rPr>
                                <w:rFonts w:ascii="Arial" w:hAnsi="Arial" w:cs="Arial"/>
                                <w:color w:val="FFFFFF"/>
                              </w:rPr>
                              <w:t>designed</w:t>
                            </w:r>
                            <w:r w:rsidRPr="00B4244A">
                              <w:rPr>
                                <w:rFonts w:ascii="Arial" w:hAnsi="Arial" w:cs="Arial"/>
                                <w:color w:val="FFFFFF"/>
                              </w:rPr>
                              <w:t xml:space="preserve"> </w:t>
                            </w:r>
                            <w:r w:rsidR="003E1307" w:rsidRPr="00B4244A">
                              <w:rPr>
                                <w:rFonts w:ascii="Arial" w:hAnsi="Arial" w:cs="Arial"/>
                                <w:color w:val="FFFFFF"/>
                              </w:rPr>
                              <w:t>employee retention plan</w:t>
                            </w:r>
                            <w:r w:rsidRPr="00B4244A">
                              <w:rPr>
                                <w:rFonts w:ascii="Arial" w:hAnsi="Arial" w:cs="Arial"/>
                                <w:color w:val="FFFFFF"/>
                              </w:rPr>
                              <w:t xml:space="preserve"> template HR can adapt in minutes.</w:t>
                            </w:r>
                          </w:p>
                        </w:txbxContent>
                      </wps:txbx>
                      <wps:bodyPr rot="0" wrap="square" lIns="0" tIns="0" rIns="0" bIns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267B413" id="_x0000_t202" coordsize="21600,21600" o:spt="202" path="m,l,21600r21600,l21600,xe">
                <v:stroke joinstyle="miter"/>
                <v:path gradientshapeok="t" o:connecttype="rect"/>
              </v:shapetype>
              <v:shape id="CoverText" o:spid="_x0000_s1026" type="#_x0000_t202" style="position:absolute;margin-left:38pt;margin-top:122.4pt;width:426pt;height:143.3pt;z-index:25166336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oRr7mQEAAC4DAAAOAAAAZHJzL2Uyb0RvYy54bWysUttu2zAMfR+wfxD0vsgutqE14hQdig4F&#13;&#10;im1Atw9QZCkWIIkqpcTO349Sbt32NvSFpkiaPDyHy9vZO7bTmCyEnreLhjMdFAw2bHr+6+fDh2vO&#13;&#10;UpZhkA6C7vleJ367ev9uOcVOX8EIbtDIqElI3RR7PuYcOyGSGrWXaQFRB0oaQC8zPXEjBpQTdfdO&#13;&#10;XDXNZzEBDhFB6ZQoen9I8lXtb4xW+bsxSWfmek7YcrVY7bpYsVrKboMyjlYdYcj/QOGlDTT03Ope&#13;&#10;Zsm2aP9p5a1CSGDyQoEXYIxVuu5A27TNX9s8jzLquguRk+KZpvR2bdW33XP8gSzPX2AmAQshU0xd&#13;&#10;omDZZzboy5eQMsoThfszbXrOTFHw08e2IS04U5Rrr9ubm7YSKy6/R0z5qwbPitNzJF0qXXL3lDKN&#13;&#10;pNJTSZkW4ME6V7Vx4Y8AFZaIuGAsXp7X8xH4GoY97YNwkHoiaXueXrYSNWfuMRB35Q5ODp6c9cmR&#13;&#10;QY1AF3IAGOBum8HYCrKMOvQ/IiBRKvbjARXVX79r1eXMV78BAAD//wMAUEsDBBQABgAIAAAAIQC+&#13;&#10;uaOQ5QAAAA8BAAAPAAAAZHJzL2Rvd25yZXYueG1sTI/LTsMwEEX3SPyDNZXYUachhDaNU1U8VkgV&#13;&#10;aVh06cRuYjUeh9htw98zrGAz0rzuvSffTLZnFz1641DAYh4B09g4ZbAV8Fm93S+B+SBRyd6hFvCt&#13;&#10;PWyK25tcZspdsdSXfWgZiaDPpIAuhCHj3DedttLP3aCRdkc3WhmoHVuuRnklcdvzOIpSbqVBcujk&#13;&#10;oJ873Zz2Zytge8Dy1Xzt6o/yWJqqWkX4np6EuJtNL2sq2zWwoKfw9wG/DJQfCgpWuzMqz3oBTynx&#13;&#10;BAFxkhAHHaziJU1qAY8PiwR4kfP/HMUPAAAA//8DAFBLAQItABQABgAIAAAAIQC2gziS/gAAAOEB&#13;&#10;AAATAAAAAAAAAAAAAAAAAAAAAABbQ29udGVudF9UeXBlc10ueG1sUEsBAi0AFAAGAAgAAAAhADj9&#13;&#10;If/WAAAAlAEAAAsAAAAAAAAAAAAAAAAALwEAAF9yZWxzLy5yZWxzUEsBAi0AFAAGAAgAAAAhAB6h&#13;&#10;GvuZAQAALgMAAA4AAAAAAAAAAAAAAAAALgIAAGRycy9lMm9Eb2MueG1sUEsBAi0AFAAGAAgAAAAh&#13;&#10;AL65o5DlAAAADwEAAA8AAAAAAAAAAAAAAAAA8wMAAGRycy9kb3ducmV2LnhtbFBLBQYAAAAABAAE&#13;&#10;APMAAAAFBQAAAAA=&#13;&#10;" filled="f" stroked="f">
                <v:textbox inset="0,0,0,0">
                  <w:txbxContent>
                    <w:p w14:paraId="7C056778" w14:textId="26FCB7A4" w:rsidR="000C60D9" w:rsidRPr="00B4244A" w:rsidRDefault="003E1307" w:rsidP="000C60D9">
                      <w:pPr>
                        <w:spacing w:after="100" w:line="240" w:lineRule="auto"/>
                        <w:rPr>
                          <w:rFonts w:ascii="Arial" w:hAnsi="Arial" w:cs="Arial"/>
                          <w:sz w:val="56"/>
                          <w:szCs w:val="56"/>
                        </w:rPr>
                      </w:pPr>
                      <w:r w:rsidRPr="00B4244A">
                        <w:rPr>
                          <w:rFonts w:ascii="Arial" w:hAnsi="Arial" w:cs="Arial"/>
                          <w:b/>
                          <w:color w:val="FFFFFF"/>
                          <w:sz w:val="56"/>
                          <w:szCs w:val="56"/>
                        </w:rPr>
                        <w:t>Employee Retention Plan</w:t>
                      </w:r>
                      <w:r w:rsidR="000C60D9" w:rsidRPr="00B4244A">
                        <w:rPr>
                          <w:rFonts w:ascii="Arial" w:hAnsi="Arial" w:cs="Arial"/>
                          <w:b/>
                          <w:color w:val="FFFFFF"/>
                          <w:sz w:val="56"/>
                          <w:szCs w:val="56"/>
                        </w:rPr>
                        <w:br/>
                        <w:t>Template from AIHR</w:t>
                      </w:r>
                    </w:p>
                    <w:p w14:paraId="765F64C5" w14:textId="2C9B7A51" w:rsidR="000C60D9" w:rsidRPr="00630D3A" w:rsidRDefault="000C60D9" w:rsidP="000C60D9">
                      <w:r w:rsidRPr="00B4244A">
                        <w:rPr>
                          <w:rFonts w:ascii="Arial" w:hAnsi="Arial" w:cs="Arial"/>
                          <w:color w:val="FFFFFF"/>
                        </w:rPr>
                        <w:t xml:space="preserve">A professionally </w:t>
                      </w:r>
                      <w:r w:rsidR="003E1307" w:rsidRPr="00B4244A">
                        <w:rPr>
                          <w:rFonts w:ascii="Arial" w:hAnsi="Arial" w:cs="Arial"/>
                          <w:color w:val="FFFFFF"/>
                        </w:rPr>
                        <w:t>designed</w:t>
                      </w:r>
                      <w:r w:rsidRPr="00B4244A">
                        <w:rPr>
                          <w:rFonts w:ascii="Arial" w:hAnsi="Arial" w:cs="Arial"/>
                          <w:color w:val="FFFFFF"/>
                        </w:rPr>
                        <w:t xml:space="preserve"> </w:t>
                      </w:r>
                      <w:r w:rsidR="003E1307" w:rsidRPr="00B4244A">
                        <w:rPr>
                          <w:rFonts w:ascii="Arial" w:hAnsi="Arial" w:cs="Arial"/>
                          <w:color w:val="FFFFFF"/>
                        </w:rPr>
                        <w:t>employee retention plan</w:t>
                      </w:r>
                      <w:r w:rsidRPr="00B4244A">
                        <w:rPr>
                          <w:rFonts w:ascii="Arial" w:hAnsi="Arial" w:cs="Arial"/>
                          <w:color w:val="FFFFFF"/>
                        </w:rPr>
                        <w:t xml:space="preserve"> template HR can adapt in minutes.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D6E0097" w14:textId="77777777" w:rsidR="000C60D9" w:rsidRPr="0011024D" w:rsidRDefault="000C60D9" w:rsidP="0011024D">
      <w:pPr>
        <w:spacing w:line="276" w:lineRule="auto"/>
        <w:rPr>
          <w:rFonts w:ascii="Arial" w:hAnsi="Arial" w:cs="Arial"/>
        </w:rPr>
      </w:pPr>
    </w:p>
    <w:p w14:paraId="4E453C29" w14:textId="77777777" w:rsidR="000C60D9" w:rsidRPr="0011024D" w:rsidRDefault="000C60D9" w:rsidP="0011024D">
      <w:pPr>
        <w:spacing w:line="276" w:lineRule="auto"/>
        <w:rPr>
          <w:rFonts w:ascii="Arial" w:hAnsi="Arial" w:cs="Arial"/>
        </w:rPr>
      </w:pPr>
    </w:p>
    <w:p w14:paraId="405A0933" w14:textId="10AD75B1" w:rsidR="000C60D9" w:rsidRPr="0011024D" w:rsidRDefault="00190CDE" w:rsidP="0011024D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8480" behindDoc="0" locked="0" layoutInCell="1" allowOverlap="1" wp14:anchorId="584A4FBF" wp14:editId="3B40A523">
            <wp:simplePos x="0" y="0"/>
            <wp:positionH relativeFrom="column">
              <wp:posOffset>398780</wp:posOffset>
            </wp:positionH>
            <wp:positionV relativeFrom="page">
              <wp:posOffset>7454900</wp:posOffset>
            </wp:positionV>
            <wp:extent cx="6763385" cy="2501900"/>
            <wp:effectExtent l="0" t="0" r="5715" b="0"/>
            <wp:wrapNone/>
            <wp:docPr id="414301233" name="Picture 2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301233" name="Picture 2">
                      <a:hlinkClick r:id="rId8"/>
                    </pic:cNvPr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3385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22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240"/>
      </w:tblGrid>
      <w:tr w:rsidR="00657632" w:rsidRPr="0011024D" w14:paraId="4717E83E" w14:textId="77777777">
        <w:tc>
          <w:tcPr>
            <w:tcW w:w="12240" w:type="dxa"/>
            <w:shd w:val="clear" w:color="auto" w:fill="FFFFFF"/>
            <w:tcMar>
              <w:top w:w="700" w:type="dxa"/>
              <w:left w:w="1300" w:type="dxa"/>
              <w:bottom w:w="500" w:type="dxa"/>
              <w:right w:w="1300" w:type="dxa"/>
            </w:tcMar>
          </w:tcPr>
          <w:p w14:paraId="2E37A7BE" w14:textId="77777777" w:rsidR="000C60D9" w:rsidRPr="0011024D" w:rsidRDefault="000C60D9" w:rsidP="0011024D">
            <w:pPr>
              <w:spacing w:after="200" w:line="276" w:lineRule="auto"/>
              <w:ind w:left="-172" w:firstLine="172"/>
              <w:rPr>
                <w:rFonts w:ascii="Arial" w:hAnsi="Arial" w:cs="Arial"/>
                <w:b/>
                <w:bCs/>
                <w:color w:val="989FBB"/>
                <w:spacing w:val="36"/>
                <w:sz w:val="18"/>
                <w:szCs w:val="18"/>
              </w:rPr>
            </w:pPr>
          </w:p>
          <w:p w14:paraId="45BEA27C" w14:textId="77777777" w:rsidR="000C60D9" w:rsidRPr="0011024D" w:rsidRDefault="000C60D9" w:rsidP="0011024D">
            <w:pPr>
              <w:spacing w:after="200" w:line="276" w:lineRule="auto"/>
              <w:ind w:left="-172" w:firstLine="172"/>
              <w:rPr>
                <w:rFonts w:ascii="Arial" w:hAnsi="Arial" w:cs="Arial"/>
                <w:b/>
                <w:bCs/>
                <w:color w:val="989FBB"/>
                <w:spacing w:val="36"/>
                <w:sz w:val="18"/>
                <w:szCs w:val="18"/>
              </w:rPr>
            </w:pPr>
          </w:p>
          <w:p w14:paraId="52C75A3B" w14:textId="21B8B32E" w:rsidR="00657632" w:rsidRPr="0011024D" w:rsidRDefault="00000000" w:rsidP="0011024D">
            <w:pPr>
              <w:spacing w:after="200" w:line="276" w:lineRule="auto"/>
              <w:ind w:left="-172" w:firstLine="172"/>
              <w:rPr>
                <w:rFonts w:ascii="Arial" w:hAnsi="Arial" w:cs="Arial"/>
              </w:rPr>
            </w:pPr>
            <w:r w:rsidRPr="0011024D">
              <w:rPr>
                <w:rFonts w:ascii="Arial" w:hAnsi="Arial" w:cs="Arial"/>
                <w:b/>
                <w:bCs/>
                <w:color w:val="989FBB"/>
                <w:spacing w:val="36"/>
                <w:sz w:val="18"/>
                <w:szCs w:val="18"/>
              </w:rPr>
              <w:t>WHAT'S INSIDE</w:t>
            </w:r>
          </w:p>
          <w:tbl>
            <w:tblPr>
              <w:tblW w:w="9351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79"/>
              <w:gridCol w:w="193"/>
              <w:gridCol w:w="4579"/>
            </w:tblGrid>
            <w:tr w:rsidR="00657632" w:rsidRPr="0011024D" w14:paraId="4F0DDAE6" w14:textId="77777777" w:rsidTr="003D6B00">
              <w:trPr>
                <w:trHeight w:val="1202"/>
              </w:trPr>
              <w:tc>
                <w:tcPr>
                  <w:tcW w:w="4579" w:type="dxa"/>
                  <w:shd w:val="clear" w:color="auto" w:fill="F4F6FA"/>
                  <w:tcMar>
                    <w:top w:w="260" w:type="dxa"/>
                    <w:left w:w="320" w:type="dxa"/>
                    <w:bottom w:w="280" w:type="dxa"/>
                    <w:right w:w="320" w:type="dxa"/>
                  </w:tcMar>
                </w:tcPr>
                <w:p w14:paraId="44DD7D33" w14:textId="77777777" w:rsidR="00657632" w:rsidRPr="0011024D" w:rsidRDefault="00000000" w:rsidP="0011024D">
                  <w:pPr>
                    <w:spacing w:after="60" w:line="276" w:lineRule="auto"/>
                    <w:rPr>
                      <w:rFonts w:ascii="Arial" w:hAnsi="Arial" w:cs="Arial"/>
                    </w:rPr>
                  </w:pPr>
                  <w:r w:rsidRPr="0011024D">
                    <w:rPr>
                      <w:rFonts w:ascii="Arial" w:hAnsi="Arial" w:cs="Arial"/>
                      <w:b/>
                      <w:bCs/>
                      <w:color w:val="1EBBF0"/>
                      <w:sz w:val="36"/>
                      <w:szCs w:val="36"/>
                    </w:rPr>
                    <w:t>01</w:t>
                  </w:r>
                </w:p>
                <w:p w14:paraId="0018D95C" w14:textId="625A95CC" w:rsidR="00657632" w:rsidRPr="0011024D" w:rsidRDefault="00000000" w:rsidP="0011024D">
                  <w:pPr>
                    <w:spacing w:after="0" w:line="276" w:lineRule="auto"/>
                    <w:rPr>
                      <w:rFonts w:ascii="Arial" w:hAnsi="Arial" w:cs="Arial"/>
                    </w:rPr>
                  </w:pPr>
                  <w:r w:rsidRPr="0011024D">
                    <w:rPr>
                      <w:rFonts w:ascii="Arial" w:hAnsi="Arial" w:cs="Arial"/>
                      <w:szCs w:val="22"/>
                    </w:rPr>
                    <w:t xml:space="preserve">A </w:t>
                  </w:r>
                  <w:r w:rsidR="003E1307" w:rsidRPr="0011024D">
                    <w:rPr>
                      <w:rFonts w:ascii="Arial" w:hAnsi="Arial" w:cs="Arial"/>
                      <w:szCs w:val="22"/>
                    </w:rPr>
                    <w:t xml:space="preserve">customizable employee retention plan </w:t>
                  </w:r>
                  <w:r w:rsidRPr="0011024D">
                    <w:rPr>
                      <w:rFonts w:ascii="Arial" w:hAnsi="Arial" w:cs="Arial"/>
                      <w:szCs w:val="22"/>
                    </w:rPr>
                    <w:t>template</w:t>
                  </w:r>
                </w:p>
              </w:tc>
              <w:tc>
                <w:tcPr>
                  <w:tcW w:w="193" w:type="dxa"/>
                  <w:shd w:val="clear" w:color="auto" w:fill="FFFFFF"/>
                </w:tcPr>
                <w:p w14:paraId="54574B01" w14:textId="77777777" w:rsidR="00657632" w:rsidRPr="0011024D" w:rsidRDefault="00657632" w:rsidP="0011024D">
                  <w:pPr>
                    <w:spacing w:after="0"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79" w:type="dxa"/>
                  <w:shd w:val="clear" w:color="auto" w:fill="F4F6FA"/>
                  <w:tcMar>
                    <w:top w:w="260" w:type="dxa"/>
                    <w:left w:w="320" w:type="dxa"/>
                    <w:bottom w:w="280" w:type="dxa"/>
                    <w:right w:w="320" w:type="dxa"/>
                  </w:tcMar>
                </w:tcPr>
                <w:p w14:paraId="33E54221" w14:textId="77777777" w:rsidR="00657632" w:rsidRPr="0011024D" w:rsidRDefault="00000000" w:rsidP="0011024D">
                  <w:pPr>
                    <w:spacing w:after="60" w:line="276" w:lineRule="auto"/>
                    <w:rPr>
                      <w:rFonts w:ascii="Arial" w:hAnsi="Arial" w:cs="Arial"/>
                    </w:rPr>
                  </w:pPr>
                  <w:r w:rsidRPr="0011024D">
                    <w:rPr>
                      <w:rFonts w:ascii="Arial" w:hAnsi="Arial" w:cs="Arial"/>
                      <w:b/>
                      <w:bCs/>
                      <w:color w:val="1EBBF0"/>
                      <w:sz w:val="36"/>
                      <w:szCs w:val="36"/>
                    </w:rPr>
                    <w:t>02</w:t>
                  </w:r>
                </w:p>
                <w:p w14:paraId="7D26A827" w14:textId="292D5D9D" w:rsidR="00657632" w:rsidRPr="0011024D" w:rsidRDefault="00000000" w:rsidP="0011024D">
                  <w:pPr>
                    <w:spacing w:after="0" w:line="276" w:lineRule="auto"/>
                    <w:rPr>
                      <w:rFonts w:ascii="Arial" w:hAnsi="Arial" w:cs="Arial"/>
                    </w:rPr>
                  </w:pPr>
                  <w:r w:rsidRPr="0011024D">
                    <w:rPr>
                      <w:rFonts w:ascii="Arial" w:hAnsi="Arial" w:cs="Arial"/>
                      <w:szCs w:val="22"/>
                    </w:rPr>
                    <w:t>Guidance on structure, and wh</w:t>
                  </w:r>
                  <w:r w:rsidR="003E1307" w:rsidRPr="0011024D">
                    <w:rPr>
                      <w:rFonts w:ascii="Arial" w:hAnsi="Arial" w:cs="Arial"/>
                      <w:szCs w:val="22"/>
                    </w:rPr>
                    <w:t>ich sections</w:t>
                  </w:r>
                  <w:r w:rsidRPr="0011024D">
                    <w:rPr>
                      <w:rFonts w:ascii="Arial" w:hAnsi="Arial" w:cs="Arial"/>
                      <w:szCs w:val="22"/>
                    </w:rPr>
                    <w:t xml:space="preserve"> to include</w:t>
                  </w:r>
                </w:p>
              </w:tc>
            </w:tr>
            <w:tr w:rsidR="00657632" w:rsidRPr="0011024D" w14:paraId="7F714B64" w14:textId="77777777" w:rsidTr="003D6B00">
              <w:trPr>
                <w:trHeight w:val="154"/>
              </w:trPr>
              <w:tc>
                <w:tcPr>
                  <w:tcW w:w="4579" w:type="dxa"/>
                  <w:shd w:val="clear" w:color="auto" w:fill="FFFFFF"/>
                </w:tcPr>
                <w:p w14:paraId="6193979F" w14:textId="77777777" w:rsidR="00657632" w:rsidRPr="0011024D" w:rsidRDefault="00657632" w:rsidP="0011024D">
                  <w:pPr>
                    <w:spacing w:after="0"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3" w:type="dxa"/>
                  <w:shd w:val="clear" w:color="auto" w:fill="FFFFFF"/>
                </w:tcPr>
                <w:p w14:paraId="762CA871" w14:textId="77777777" w:rsidR="00657632" w:rsidRPr="0011024D" w:rsidRDefault="00657632" w:rsidP="0011024D">
                  <w:pPr>
                    <w:spacing w:after="0"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79" w:type="dxa"/>
                  <w:shd w:val="clear" w:color="auto" w:fill="FFFFFF"/>
                </w:tcPr>
                <w:p w14:paraId="2A46F6A8" w14:textId="77777777" w:rsidR="00657632" w:rsidRPr="0011024D" w:rsidRDefault="00657632" w:rsidP="0011024D">
                  <w:pPr>
                    <w:spacing w:after="0"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657632" w:rsidRPr="0011024D" w14:paraId="6426DD81" w14:textId="77777777" w:rsidTr="003D6B00">
              <w:trPr>
                <w:trHeight w:val="1202"/>
              </w:trPr>
              <w:tc>
                <w:tcPr>
                  <w:tcW w:w="4579" w:type="dxa"/>
                  <w:shd w:val="clear" w:color="auto" w:fill="F4F6FA"/>
                  <w:tcMar>
                    <w:top w:w="260" w:type="dxa"/>
                    <w:left w:w="320" w:type="dxa"/>
                    <w:bottom w:w="280" w:type="dxa"/>
                    <w:right w:w="320" w:type="dxa"/>
                  </w:tcMar>
                </w:tcPr>
                <w:p w14:paraId="38663CA8" w14:textId="77777777" w:rsidR="00657632" w:rsidRPr="0011024D" w:rsidRDefault="00000000" w:rsidP="0011024D">
                  <w:pPr>
                    <w:spacing w:after="60" w:line="276" w:lineRule="auto"/>
                    <w:rPr>
                      <w:rFonts w:ascii="Arial" w:hAnsi="Arial" w:cs="Arial"/>
                    </w:rPr>
                  </w:pPr>
                  <w:r w:rsidRPr="0011024D">
                    <w:rPr>
                      <w:rFonts w:ascii="Arial" w:hAnsi="Arial" w:cs="Arial"/>
                      <w:b/>
                      <w:bCs/>
                      <w:color w:val="1EBBF0"/>
                      <w:sz w:val="36"/>
                      <w:szCs w:val="36"/>
                    </w:rPr>
                    <w:t>03</w:t>
                  </w:r>
                </w:p>
                <w:p w14:paraId="4531C023" w14:textId="01329B67" w:rsidR="00657632" w:rsidRPr="0011024D" w:rsidRDefault="00000000" w:rsidP="0011024D">
                  <w:pPr>
                    <w:spacing w:after="0" w:line="276" w:lineRule="auto"/>
                    <w:rPr>
                      <w:rFonts w:ascii="Arial" w:hAnsi="Arial" w:cs="Arial"/>
                    </w:rPr>
                  </w:pPr>
                  <w:r w:rsidRPr="0011024D">
                    <w:rPr>
                      <w:rFonts w:ascii="Arial" w:hAnsi="Arial" w:cs="Arial"/>
                      <w:szCs w:val="22"/>
                    </w:rPr>
                    <w:t xml:space="preserve">A </w:t>
                  </w:r>
                  <w:r w:rsidR="003E1307" w:rsidRPr="0011024D">
                    <w:rPr>
                      <w:rFonts w:ascii="Arial" w:hAnsi="Arial" w:cs="Arial"/>
                      <w:szCs w:val="22"/>
                    </w:rPr>
                    <w:t>practical</w:t>
                  </w:r>
                  <w:r w:rsidRPr="0011024D">
                    <w:rPr>
                      <w:rFonts w:ascii="Arial" w:hAnsi="Arial" w:cs="Arial"/>
                      <w:szCs w:val="22"/>
                    </w:rPr>
                    <w:t xml:space="preserve"> example to model your </w:t>
                  </w:r>
                  <w:r w:rsidR="003E1307" w:rsidRPr="0011024D">
                    <w:rPr>
                      <w:rFonts w:ascii="Arial" w:hAnsi="Arial" w:cs="Arial"/>
                      <w:szCs w:val="22"/>
                    </w:rPr>
                    <w:t>employee retention plan</w:t>
                  </w:r>
                  <w:r w:rsidRPr="0011024D">
                    <w:rPr>
                      <w:rFonts w:ascii="Arial" w:hAnsi="Arial" w:cs="Arial"/>
                      <w:szCs w:val="22"/>
                    </w:rPr>
                    <w:t xml:space="preserve"> on</w:t>
                  </w:r>
                </w:p>
              </w:tc>
              <w:tc>
                <w:tcPr>
                  <w:tcW w:w="193" w:type="dxa"/>
                  <w:shd w:val="clear" w:color="auto" w:fill="FFFFFF"/>
                </w:tcPr>
                <w:p w14:paraId="20A4E704" w14:textId="77777777" w:rsidR="00657632" w:rsidRPr="0011024D" w:rsidRDefault="00657632" w:rsidP="0011024D">
                  <w:pPr>
                    <w:spacing w:after="0"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79" w:type="dxa"/>
                  <w:shd w:val="clear" w:color="auto" w:fill="F4F6FA"/>
                  <w:tcMar>
                    <w:top w:w="260" w:type="dxa"/>
                    <w:left w:w="320" w:type="dxa"/>
                    <w:bottom w:w="280" w:type="dxa"/>
                    <w:right w:w="320" w:type="dxa"/>
                  </w:tcMar>
                </w:tcPr>
                <w:p w14:paraId="713F584C" w14:textId="77777777" w:rsidR="00657632" w:rsidRPr="0011024D" w:rsidRDefault="00000000" w:rsidP="0011024D">
                  <w:pPr>
                    <w:spacing w:after="60" w:line="276" w:lineRule="auto"/>
                    <w:rPr>
                      <w:rFonts w:ascii="Arial" w:hAnsi="Arial" w:cs="Arial"/>
                    </w:rPr>
                  </w:pPr>
                  <w:r w:rsidRPr="0011024D">
                    <w:rPr>
                      <w:rFonts w:ascii="Arial" w:hAnsi="Arial" w:cs="Arial"/>
                      <w:b/>
                      <w:bCs/>
                      <w:color w:val="1EBBF0"/>
                      <w:sz w:val="36"/>
                      <w:szCs w:val="36"/>
                    </w:rPr>
                    <w:t>04</w:t>
                  </w:r>
                </w:p>
                <w:p w14:paraId="262B3F44" w14:textId="5628CBE5" w:rsidR="00657632" w:rsidRPr="0011024D" w:rsidRDefault="000178C4" w:rsidP="0011024D">
                  <w:pPr>
                    <w:spacing w:after="0" w:line="276" w:lineRule="auto"/>
                    <w:rPr>
                      <w:rFonts w:ascii="Arial" w:hAnsi="Arial" w:cs="Arial"/>
                    </w:rPr>
                  </w:pPr>
                  <w:r w:rsidRPr="0011024D">
                    <w:rPr>
                      <w:rFonts w:ascii="Arial" w:hAnsi="Arial" w:cs="Arial"/>
                      <w:szCs w:val="22"/>
                    </w:rPr>
                    <w:t xml:space="preserve">How to </w:t>
                  </w:r>
                  <w:r w:rsidR="003E1307" w:rsidRPr="0011024D">
                    <w:rPr>
                      <w:rFonts w:ascii="Arial" w:hAnsi="Arial" w:cs="Arial"/>
                      <w:szCs w:val="22"/>
                    </w:rPr>
                    <w:t>structure a detailed but straightforward employee retention plan</w:t>
                  </w:r>
                </w:p>
              </w:tc>
            </w:tr>
          </w:tbl>
          <w:p w14:paraId="420C9AD8" w14:textId="7B3F879E" w:rsidR="00657632" w:rsidRPr="0011024D" w:rsidRDefault="00967AC4" w:rsidP="0011024D">
            <w:pPr>
              <w:spacing w:before="360" w:line="276" w:lineRule="auto"/>
              <w:rPr>
                <w:rFonts w:ascii="Arial" w:hAnsi="Arial" w:cs="Arial"/>
              </w:rPr>
            </w:pPr>
            <w:r w:rsidRPr="0011024D">
              <w:rPr>
                <w:rFonts w:ascii="Arial" w:hAnsi="Arial" w:cs="Arial"/>
                <w:b/>
                <w:bCs/>
                <w:color w:val="989FBB"/>
                <w:spacing w:val="36"/>
                <w:sz w:val="18"/>
                <w:szCs w:val="18"/>
              </w:rPr>
              <w:br/>
              <w:t>KEEP LEARNING WITH AIHR</w:t>
            </w:r>
          </w:p>
          <w:p w14:paraId="5310D067" w14:textId="5E4D70C9" w:rsidR="000043C2" w:rsidRPr="0011024D" w:rsidRDefault="00967AC4" w:rsidP="0011024D">
            <w:pPr>
              <w:spacing w:after="220" w:line="276" w:lineRule="auto"/>
              <w:rPr>
                <w:rFonts w:ascii="Arial" w:hAnsi="Arial" w:cs="Arial"/>
              </w:rPr>
            </w:pPr>
            <w:r w:rsidRPr="0011024D">
              <w:rPr>
                <w:rFonts w:ascii="Arial" w:hAnsi="Arial" w:cs="Arial"/>
                <w:szCs w:val="22"/>
              </w:rPr>
              <w:t xml:space="preserve">AIHR's </w:t>
            </w:r>
            <w:r w:rsidR="00B4244A">
              <w:rPr>
                <w:rFonts w:ascii="Arial" w:hAnsi="Arial" w:cs="Arial"/>
                <w:szCs w:val="22"/>
              </w:rPr>
              <w:t>C</w:t>
            </w:r>
            <w:r w:rsidRPr="0011024D">
              <w:rPr>
                <w:rFonts w:ascii="Arial" w:hAnsi="Arial" w:cs="Arial"/>
                <w:szCs w:val="22"/>
              </w:rPr>
              <w:t xml:space="preserve">ertificate </w:t>
            </w:r>
            <w:r w:rsidR="00B4244A">
              <w:rPr>
                <w:rFonts w:ascii="Arial" w:hAnsi="Arial" w:cs="Arial"/>
                <w:szCs w:val="22"/>
              </w:rPr>
              <w:t>P</w:t>
            </w:r>
            <w:r w:rsidRPr="0011024D">
              <w:rPr>
                <w:rFonts w:ascii="Arial" w:hAnsi="Arial" w:cs="Arial"/>
                <w:szCs w:val="22"/>
              </w:rPr>
              <w:t>rograms give HR pros the practical playbooks behind templates like this one. Explore preview lessons for free.</w:t>
            </w:r>
          </w:p>
        </w:tc>
      </w:tr>
      <w:tr w:rsidR="00657632" w:rsidRPr="0011024D" w14:paraId="6A215D40" w14:textId="77777777">
        <w:tc>
          <w:tcPr>
            <w:tcW w:w="12240" w:type="dxa"/>
            <w:shd w:val="clear" w:color="auto" w:fill="FFFFFF"/>
          </w:tcPr>
          <w:p w14:paraId="1864B285" w14:textId="64FBDEC2" w:rsidR="000043C2" w:rsidRPr="0011024D" w:rsidRDefault="000043C2" w:rsidP="0011024D">
            <w:pPr>
              <w:spacing w:after="0" w:line="276" w:lineRule="auto"/>
              <w:rPr>
                <w:rFonts w:ascii="Arial" w:hAnsi="Arial" w:cs="Arial"/>
              </w:rPr>
            </w:pPr>
          </w:p>
        </w:tc>
      </w:tr>
    </w:tbl>
    <w:p w14:paraId="1D033E4A" w14:textId="040D1C7A" w:rsidR="00657632" w:rsidRPr="0011024D" w:rsidRDefault="00657632" w:rsidP="0011024D">
      <w:pPr>
        <w:spacing w:after="0" w:line="276" w:lineRule="auto"/>
        <w:rPr>
          <w:rFonts w:ascii="Arial" w:hAnsi="Arial" w:cs="Arial"/>
        </w:rPr>
        <w:sectPr w:rsidR="00657632" w:rsidRPr="0011024D" w:rsidSect="000178C4">
          <w:type w:val="continuous"/>
          <w:pgSz w:w="11906" w:h="16838"/>
          <w:pgMar w:top="0" w:right="0" w:bottom="0" w:left="0" w:header="0" w:footer="0" w:gutter="0"/>
          <w:cols w:space="720"/>
          <w:docGrid w:linePitch="360"/>
        </w:sectPr>
      </w:pPr>
    </w:p>
    <w:p w14:paraId="0E65B6B7" w14:textId="421545C4" w:rsidR="00CB403C" w:rsidRDefault="00CB403C" w:rsidP="0011024D">
      <w:pPr>
        <w:tabs>
          <w:tab w:val="left" w:pos="3820"/>
        </w:tabs>
        <w:spacing w:line="276" w:lineRule="auto"/>
        <w:rPr>
          <w:rFonts w:ascii="Arial" w:hAnsi="Arial" w:cs="Arial"/>
        </w:rPr>
      </w:pPr>
      <w:r w:rsidRPr="00CB403C">
        <w:rPr>
          <w:rFonts w:ascii="Arial" w:hAnsi="Arial" w:cs="Arial"/>
          <w:b/>
          <w:bCs/>
          <w:sz w:val="56"/>
          <w:szCs w:val="56"/>
        </w:rPr>
        <w:lastRenderedPageBreak/>
        <w:t>Employee Retention Plan Template</w:t>
      </w:r>
    </w:p>
    <w:tbl>
      <w:tblPr>
        <w:tblW w:w="1081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17"/>
        <w:gridCol w:w="8700"/>
      </w:tblGrid>
      <w:tr w:rsidR="0011024D" w:rsidRPr="0011024D" w14:paraId="3EB8A186" w14:textId="77777777" w:rsidTr="0022385B">
        <w:trPr>
          <w:trHeight w:val="432"/>
          <w:jc w:val="center"/>
        </w:trPr>
        <w:tc>
          <w:tcPr>
            <w:tcW w:w="10817" w:type="dxa"/>
            <w:gridSpan w:val="2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shd w:val="clear" w:color="auto" w:fill="30206B"/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</w:tcPr>
          <w:p w14:paraId="01052DBF" w14:textId="060A323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Medium" w:hAnsi="Arial" w:cs="Arial"/>
                <w:b/>
                <w:bCs/>
                <w:color w:val="30206B"/>
                <w:sz w:val="26"/>
                <w:szCs w:val="26"/>
                <w:lang w:val="en" w:eastAsia="en-ZA"/>
              </w:rPr>
            </w:pPr>
            <w:r w:rsidRPr="0011024D">
              <w:rPr>
                <w:rFonts w:ascii="Arial" w:eastAsia="IBM Plex Sans Medium" w:hAnsi="Arial" w:cs="Arial"/>
                <w:b/>
                <w:bCs/>
                <w:color w:val="FFFFFF" w:themeColor="background1"/>
                <w:sz w:val="26"/>
                <w:szCs w:val="26"/>
                <w:lang w:val="en" w:eastAsia="en-ZA"/>
              </w:rPr>
              <w:t>Company overview</w:t>
            </w:r>
          </w:p>
        </w:tc>
      </w:tr>
      <w:tr w:rsidR="0011024D" w:rsidRPr="0011024D" w14:paraId="13C8CF27" w14:textId="77777777" w:rsidTr="0022385B">
        <w:trPr>
          <w:trHeight w:val="432"/>
          <w:jc w:val="center"/>
        </w:trPr>
        <w:tc>
          <w:tcPr>
            <w:tcW w:w="2117" w:type="dxa"/>
            <w:tcBorders>
              <w:left w:val="single" w:sz="8" w:space="0" w:color="30206B"/>
              <w:right w:val="single" w:sz="8" w:space="0" w:color="30206B"/>
            </w:tcBorders>
            <w:shd w:val="clear" w:color="auto" w:fill="CFF3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1960CE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  <w:r w:rsidRPr="0011024D"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  <w:t>Company name</w:t>
            </w:r>
          </w:p>
        </w:tc>
        <w:tc>
          <w:tcPr>
            <w:tcW w:w="8700" w:type="dxa"/>
            <w:tcBorders>
              <w:top w:val="single" w:sz="8" w:space="0" w:color="30206B"/>
              <w:left w:val="single" w:sz="8" w:space="0" w:color="30206B"/>
              <w:right w:val="single" w:sz="8" w:space="0" w:color="30206B"/>
            </w:tcBorders>
            <w:vAlign w:val="center"/>
          </w:tcPr>
          <w:p w14:paraId="04A39CF3" w14:textId="77777777" w:rsidR="0011024D" w:rsidRPr="0011024D" w:rsidRDefault="0011024D" w:rsidP="0011024D">
            <w:pPr>
              <w:spacing w:after="0" w:line="276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</w:tr>
      <w:tr w:rsidR="0011024D" w:rsidRPr="0011024D" w14:paraId="5A4182F8" w14:textId="77777777" w:rsidTr="0022385B">
        <w:trPr>
          <w:trHeight w:val="432"/>
          <w:jc w:val="center"/>
        </w:trPr>
        <w:tc>
          <w:tcPr>
            <w:tcW w:w="2117" w:type="dxa"/>
            <w:tcBorders>
              <w:left w:val="single" w:sz="8" w:space="0" w:color="30206B"/>
              <w:right w:val="single" w:sz="8" w:space="0" w:color="30206B"/>
            </w:tcBorders>
            <w:shd w:val="clear" w:color="auto" w:fill="CFF3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BFB97A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  <w:r w:rsidRPr="0011024D"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  <w:t>Industry</w:t>
            </w:r>
          </w:p>
        </w:tc>
        <w:tc>
          <w:tcPr>
            <w:tcW w:w="8700" w:type="dxa"/>
            <w:tcBorders>
              <w:top w:val="single" w:sz="8" w:space="0" w:color="30206B"/>
              <w:left w:val="single" w:sz="8" w:space="0" w:color="30206B"/>
              <w:right w:val="single" w:sz="8" w:space="0" w:color="30206B"/>
            </w:tcBorders>
            <w:vAlign w:val="center"/>
          </w:tcPr>
          <w:p w14:paraId="6B3B3A89" w14:textId="77777777" w:rsidR="0011024D" w:rsidRPr="0011024D" w:rsidRDefault="0011024D" w:rsidP="0011024D">
            <w:pPr>
              <w:spacing w:after="0" w:line="276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</w:tr>
      <w:tr w:rsidR="0011024D" w:rsidRPr="0011024D" w14:paraId="79769736" w14:textId="77777777" w:rsidTr="0022385B">
        <w:trPr>
          <w:trHeight w:val="432"/>
          <w:jc w:val="center"/>
        </w:trPr>
        <w:tc>
          <w:tcPr>
            <w:tcW w:w="2117" w:type="dxa"/>
            <w:tcBorders>
              <w:left w:val="single" w:sz="8" w:space="0" w:color="30206B"/>
              <w:right w:val="single" w:sz="8" w:space="0" w:color="30206B"/>
            </w:tcBorders>
            <w:shd w:val="clear" w:color="auto" w:fill="CFF3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4A3ED6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  <w:r w:rsidRPr="0011024D"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  <w:t>Number of FTE</w:t>
            </w:r>
          </w:p>
        </w:tc>
        <w:tc>
          <w:tcPr>
            <w:tcW w:w="8700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215949F2" w14:textId="77777777" w:rsidR="0011024D" w:rsidRPr="0011024D" w:rsidRDefault="0011024D" w:rsidP="0011024D">
            <w:pPr>
              <w:spacing w:after="0" w:line="276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</w:tr>
      <w:tr w:rsidR="0011024D" w:rsidRPr="0011024D" w14:paraId="19CFF225" w14:textId="77777777" w:rsidTr="0022385B">
        <w:trPr>
          <w:trHeight w:val="432"/>
          <w:jc w:val="center"/>
        </w:trPr>
        <w:tc>
          <w:tcPr>
            <w:tcW w:w="2117" w:type="dxa"/>
            <w:tcBorders>
              <w:left w:val="single" w:sz="8" w:space="0" w:color="30206B"/>
              <w:right w:val="single" w:sz="8" w:space="0" w:color="30206B"/>
            </w:tcBorders>
            <w:shd w:val="clear" w:color="auto" w:fill="CFF3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93EBB3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  <w:r w:rsidRPr="0011024D"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  <w:t>Locations</w:t>
            </w:r>
          </w:p>
        </w:tc>
        <w:tc>
          <w:tcPr>
            <w:tcW w:w="8700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26C62040" w14:textId="77777777" w:rsidR="0011024D" w:rsidRPr="0011024D" w:rsidRDefault="0011024D" w:rsidP="0011024D">
            <w:pPr>
              <w:spacing w:after="0" w:line="276" w:lineRule="auto"/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</w:pPr>
          </w:p>
        </w:tc>
      </w:tr>
    </w:tbl>
    <w:p w14:paraId="3CFBF00D" w14:textId="77777777" w:rsidR="0011024D" w:rsidRDefault="0011024D" w:rsidP="0011024D">
      <w:pPr>
        <w:spacing w:after="0" w:line="276" w:lineRule="auto"/>
        <w:rPr>
          <w:rFonts w:ascii="Arial" w:hAnsi="Arial" w:cs="Arial"/>
        </w:rPr>
      </w:pPr>
    </w:p>
    <w:tbl>
      <w:tblPr>
        <w:tblW w:w="1081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17"/>
        <w:gridCol w:w="8700"/>
      </w:tblGrid>
      <w:tr w:rsidR="0011024D" w:rsidRPr="0011024D" w14:paraId="643C2531" w14:textId="77777777" w:rsidTr="0022385B">
        <w:trPr>
          <w:trHeight w:val="432"/>
          <w:jc w:val="center"/>
        </w:trPr>
        <w:tc>
          <w:tcPr>
            <w:tcW w:w="10817" w:type="dxa"/>
            <w:gridSpan w:val="2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shd w:val="clear" w:color="auto" w:fill="30206B"/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</w:tcPr>
          <w:p w14:paraId="680A0A5B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Medium" w:hAnsi="Arial" w:cs="Arial"/>
                <w:b/>
                <w:bCs/>
                <w:color w:val="30206B"/>
                <w:sz w:val="26"/>
                <w:szCs w:val="26"/>
                <w:lang w:val="en" w:eastAsia="en-ZA"/>
              </w:rPr>
            </w:pPr>
            <w:r w:rsidRPr="0011024D">
              <w:rPr>
                <w:rFonts w:ascii="Arial" w:eastAsia="IBM Plex Sans Medium" w:hAnsi="Arial" w:cs="Arial"/>
                <w:b/>
                <w:bCs/>
                <w:color w:val="FFFFFF" w:themeColor="background1"/>
                <w:sz w:val="26"/>
                <w:szCs w:val="26"/>
                <w:lang w:val="en" w:eastAsia="en-ZA"/>
              </w:rPr>
              <w:t>Retention plan overview</w:t>
            </w:r>
          </w:p>
        </w:tc>
      </w:tr>
      <w:tr w:rsidR="0011024D" w:rsidRPr="0011024D" w14:paraId="1819D734" w14:textId="77777777" w:rsidTr="0022385B">
        <w:trPr>
          <w:trHeight w:val="432"/>
          <w:jc w:val="center"/>
        </w:trPr>
        <w:tc>
          <w:tcPr>
            <w:tcW w:w="2117" w:type="dxa"/>
            <w:tcBorders>
              <w:left w:val="single" w:sz="8" w:space="0" w:color="30206B"/>
              <w:right w:val="single" w:sz="8" w:space="0" w:color="30206B"/>
            </w:tcBorders>
            <w:shd w:val="clear" w:color="auto" w:fill="CFF3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6BA45C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  <w:r w:rsidRPr="0011024D"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  <w:t>Planning period</w:t>
            </w:r>
          </w:p>
        </w:tc>
        <w:tc>
          <w:tcPr>
            <w:tcW w:w="8700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268D5C47" w14:textId="77777777" w:rsidR="0011024D" w:rsidRPr="0011024D" w:rsidRDefault="0011024D" w:rsidP="0011024D">
            <w:pPr>
              <w:spacing w:after="0" w:line="276" w:lineRule="auto"/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</w:pPr>
          </w:p>
        </w:tc>
      </w:tr>
      <w:tr w:rsidR="0011024D" w:rsidRPr="0011024D" w14:paraId="0A6649E3" w14:textId="77777777" w:rsidTr="0022385B">
        <w:trPr>
          <w:trHeight w:val="432"/>
          <w:jc w:val="center"/>
        </w:trPr>
        <w:tc>
          <w:tcPr>
            <w:tcW w:w="2117" w:type="dxa"/>
            <w:tcBorders>
              <w:left w:val="single" w:sz="8" w:space="0" w:color="30206B"/>
              <w:right w:val="single" w:sz="8" w:space="0" w:color="30206B"/>
            </w:tcBorders>
            <w:shd w:val="clear" w:color="auto" w:fill="CFF3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619D57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  <w:r w:rsidRPr="0011024D"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  <w:t>HR owner</w:t>
            </w:r>
          </w:p>
        </w:tc>
        <w:tc>
          <w:tcPr>
            <w:tcW w:w="8700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65DDD5F7" w14:textId="77777777" w:rsidR="0011024D" w:rsidRPr="0011024D" w:rsidRDefault="0011024D" w:rsidP="0011024D">
            <w:pPr>
              <w:spacing w:after="0" w:line="276" w:lineRule="auto"/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</w:pPr>
          </w:p>
        </w:tc>
      </w:tr>
      <w:tr w:rsidR="0011024D" w:rsidRPr="0011024D" w14:paraId="4767D312" w14:textId="77777777" w:rsidTr="0022385B">
        <w:trPr>
          <w:trHeight w:val="432"/>
          <w:jc w:val="center"/>
        </w:trPr>
        <w:tc>
          <w:tcPr>
            <w:tcW w:w="2117" w:type="dxa"/>
            <w:tcBorders>
              <w:left w:val="single" w:sz="8" w:space="0" w:color="30206B"/>
              <w:right w:val="single" w:sz="8" w:space="0" w:color="30206B"/>
            </w:tcBorders>
            <w:shd w:val="clear" w:color="auto" w:fill="CFF3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2D4530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  <w:r w:rsidRPr="0011024D"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  <w:t>Target group</w:t>
            </w:r>
          </w:p>
        </w:tc>
        <w:tc>
          <w:tcPr>
            <w:tcW w:w="8700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10C3ED00" w14:textId="77777777" w:rsidR="0011024D" w:rsidRPr="0011024D" w:rsidRDefault="0011024D" w:rsidP="0011024D">
            <w:pPr>
              <w:spacing w:after="0" w:line="276" w:lineRule="auto"/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</w:pPr>
          </w:p>
        </w:tc>
      </w:tr>
      <w:tr w:rsidR="0011024D" w:rsidRPr="0011024D" w14:paraId="35BD1BE7" w14:textId="77777777" w:rsidTr="0022385B">
        <w:trPr>
          <w:trHeight w:val="432"/>
          <w:jc w:val="center"/>
        </w:trPr>
        <w:tc>
          <w:tcPr>
            <w:tcW w:w="2117" w:type="dxa"/>
            <w:tcBorders>
              <w:left w:val="single" w:sz="8" w:space="0" w:color="30206B"/>
              <w:right w:val="single" w:sz="8" w:space="0" w:color="30206B"/>
            </w:tcBorders>
            <w:shd w:val="clear" w:color="auto" w:fill="CFF3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192A9C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  <w:r w:rsidRPr="0011024D"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  <w:t>Date created</w:t>
            </w:r>
          </w:p>
        </w:tc>
        <w:tc>
          <w:tcPr>
            <w:tcW w:w="8700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6184910A" w14:textId="77777777" w:rsidR="0011024D" w:rsidRPr="0011024D" w:rsidRDefault="0011024D" w:rsidP="0011024D">
            <w:pPr>
              <w:spacing w:after="0" w:line="276" w:lineRule="auto"/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</w:pPr>
          </w:p>
        </w:tc>
      </w:tr>
      <w:tr w:rsidR="0011024D" w:rsidRPr="0011024D" w14:paraId="40E97DF4" w14:textId="77777777" w:rsidTr="0022385B">
        <w:trPr>
          <w:trHeight w:val="432"/>
          <w:jc w:val="center"/>
        </w:trPr>
        <w:tc>
          <w:tcPr>
            <w:tcW w:w="2117" w:type="dxa"/>
            <w:tcBorders>
              <w:left w:val="single" w:sz="8" w:space="0" w:color="30206B"/>
              <w:right w:val="single" w:sz="8" w:space="0" w:color="30206B"/>
            </w:tcBorders>
            <w:shd w:val="clear" w:color="auto" w:fill="CFF3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E43CA5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  <w:r w:rsidRPr="0011024D"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  <w:t>Next review date</w:t>
            </w:r>
          </w:p>
        </w:tc>
        <w:tc>
          <w:tcPr>
            <w:tcW w:w="8700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78F7439B" w14:textId="77777777" w:rsidR="0011024D" w:rsidRPr="0011024D" w:rsidRDefault="0011024D" w:rsidP="0011024D">
            <w:pPr>
              <w:spacing w:after="0" w:line="276" w:lineRule="auto"/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</w:pPr>
          </w:p>
        </w:tc>
      </w:tr>
    </w:tbl>
    <w:p w14:paraId="09231BA4" w14:textId="77777777" w:rsidR="0011024D" w:rsidRPr="0011024D" w:rsidRDefault="0011024D" w:rsidP="0011024D">
      <w:pPr>
        <w:spacing w:after="0" w:line="276" w:lineRule="auto"/>
        <w:rPr>
          <w:rFonts w:ascii="Arial" w:eastAsia="Arial" w:hAnsi="Arial" w:cs="Arial"/>
          <w:color w:val="auto"/>
          <w:szCs w:val="22"/>
          <w:lang w:val="en" w:eastAsia="en-ZA"/>
        </w:rPr>
      </w:pPr>
    </w:p>
    <w:tbl>
      <w:tblPr>
        <w:tblW w:w="10783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83"/>
      </w:tblGrid>
      <w:tr w:rsidR="0011024D" w:rsidRPr="0011024D" w14:paraId="10463A77" w14:textId="77777777" w:rsidTr="0022385B">
        <w:trPr>
          <w:trHeight w:val="274"/>
          <w:jc w:val="center"/>
        </w:trPr>
        <w:tc>
          <w:tcPr>
            <w:tcW w:w="10783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shd w:val="clear" w:color="auto" w:fill="30206B"/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</w:tcPr>
          <w:p w14:paraId="2834E51C" w14:textId="77777777" w:rsidR="0011024D" w:rsidRPr="0011024D" w:rsidRDefault="0011024D" w:rsidP="0011024D">
            <w:pPr>
              <w:widowControl w:val="0"/>
              <w:spacing w:after="0" w:line="240" w:lineRule="auto"/>
              <w:ind w:left="720" w:hanging="720"/>
              <w:rPr>
                <w:rFonts w:ascii="Arial" w:eastAsia="IBM Plex Sans Medium" w:hAnsi="Arial" w:cs="Arial"/>
                <w:b/>
                <w:bCs/>
                <w:color w:val="30206B"/>
                <w:sz w:val="26"/>
                <w:szCs w:val="26"/>
                <w:lang w:val="en" w:eastAsia="en-ZA"/>
              </w:rPr>
            </w:pPr>
            <w:r w:rsidRPr="0011024D">
              <w:rPr>
                <w:rFonts w:ascii="Arial" w:eastAsia="IBM Plex Sans Medium" w:hAnsi="Arial" w:cs="Arial"/>
                <w:b/>
                <w:bCs/>
                <w:color w:val="FFFFFF" w:themeColor="background1"/>
                <w:sz w:val="26"/>
                <w:szCs w:val="26"/>
                <w:lang w:val="en" w:eastAsia="en-ZA"/>
              </w:rPr>
              <w:t>Business strategy</w:t>
            </w:r>
          </w:p>
        </w:tc>
      </w:tr>
      <w:tr w:rsidR="0011024D" w:rsidRPr="0011024D" w14:paraId="66E89AF2" w14:textId="77777777" w:rsidTr="00CB403C">
        <w:trPr>
          <w:trHeight w:val="2259"/>
          <w:jc w:val="center"/>
        </w:trPr>
        <w:tc>
          <w:tcPr>
            <w:tcW w:w="10783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3DB228" w14:textId="77777777" w:rsidR="0011024D" w:rsidRPr="0011024D" w:rsidRDefault="0011024D" w:rsidP="0011024D">
            <w:pPr>
              <w:spacing w:after="0" w:line="276" w:lineRule="auto"/>
              <w:rPr>
                <w:rFonts w:ascii="Arial" w:eastAsia="Arial" w:hAnsi="Arial" w:cs="Arial"/>
                <w:color w:val="2F1F6B"/>
                <w:szCs w:val="22"/>
                <w:lang w:val="en" w:eastAsia="en-ZA"/>
              </w:rPr>
            </w:pPr>
            <w:r w:rsidRPr="0011024D">
              <w:rPr>
                <w:rFonts w:ascii="Arial" w:eastAsia="Arial" w:hAnsi="Arial" w:cs="Arial"/>
                <w:color w:val="2F1F6B"/>
                <w:szCs w:val="22"/>
                <w:lang w:val="en" w:eastAsia="en-ZA"/>
              </w:rPr>
              <w:t>[Explain what the organization is aiming to achieve over the next one to three years. Keep it concise and focus on the business goals the employee retention plan must support.]</w:t>
            </w:r>
          </w:p>
        </w:tc>
      </w:tr>
    </w:tbl>
    <w:p w14:paraId="01364CBE" w14:textId="62698B97" w:rsidR="00CB403C" w:rsidRPr="0011024D" w:rsidRDefault="00CB403C" w:rsidP="0011024D">
      <w:pPr>
        <w:spacing w:after="0" w:line="276" w:lineRule="auto"/>
        <w:rPr>
          <w:rFonts w:ascii="Arial" w:eastAsia="Arial" w:hAnsi="Arial" w:cs="Arial"/>
          <w:color w:val="auto"/>
          <w:szCs w:val="22"/>
          <w:lang w:val="en" w:eastAsia="en-ZA"/>
        </w:rPr>
      </w:pPr>
    </w:p>
    <w:tbl>
      <w:tblPr>
        <w:tblW w:w="10783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83"/>
      </w:tblGrid>
      <w:tr w:rsidR="0011024D" w:rsidRPr="0011024D" w14:paraId="2A6204C8" w14:textId="77777777" w:rsidTr="0022385B">
        <w:trPr>
          <w:trHeight w:val="274"/>
          <w:jc w:val="center"/>
        </w:trPr>
        <w:tc>
          <w:tcPr>
            <w:tcW w:w="10783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shd w:val="clear" w:color="auto" w:fill="30206B"/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</w:tcPr>
          <w:p w14:paraId="18E87F22" w14:textId="77777777" w:rsidR="0011024D" w:rsidRPr="0011024D" w:rsidRDefault="0011024D" w:rsidP="0011024D">
            <w:pPr>
              <w:widowControl w:val="0"/>
              <w:spacing w:after="0" w:line="240" w:lineRule="auto"/>
              <w:ind w:left="720" w:hanging="720"/>
              <w:rPr>
                <w:rFonts w:ascii="Arial" w:eastAsia="IBM Plex Sans Medium" w:hAnsi="Arial" w:cs="Arial"/>
                <w:b/>
                <w:bCs/>
                <w:color w:val="30206B"/>
                <w:sz w:val="26"/>
                <w:szCs w:val="26"/>
                <w:lang w:val="en" w:eastAsia="en-ZA"/>
              </w:rPr>
            </w:pPr>
            <w:r w:rsidRPr="0011024D">
              <w:rPr>
                <w:rFonts w:ascii="Arial" w:eastAsia="IBM Plex Sans Medium" w:hAnsi="Arial" w:cs="Arial"/>
                <w:b/>
                <w:bCs/>
                <w:color w:val="FFFFFF" w:themeColor="background1"/>
                <w:sz w:val="26"/>
                <w:szCs w:val="26"/>
                <w:lang w:val="en" w:eastAsia="en-ZA"/>
              </w:rPr>
              <w:t>Main retention objectives</w:t>
            </w:r>
          </w:p>
        </w:tc>
      </w:tr>
      <w:tr w:rsidR="0011024D" w:rsidRPr="0011024D" w14:paraId="5BF614F7" w14:textId="77777777" w:rsidTr="00CB403C">
        <w:trPr>
          <w:trHeight w:val="2064"/>
          <w:jc w:val="center"/>
        </w:trPr>
        <w:tc>
          <w:tcPr>
            <w:tcW w:w="10783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5E46CC" w14:textId="77777777" w:rsidR="0011024D" w:rsidRPr="0011024D" w:rsidRDefault="0011024D" w:rsidP="0011024D">
            <w:pPr>
              <w:numPr>
                <w:ilvl w:val="0"/>
                <w:numId w:val="5"/>
              </w:numPr>
              <w:spacing w:after="0" w:line="276" w:lineRule="auto"/>
              <w:contextualSpacing/>
              <w:rPr>
                <w:rFonts w:ascii="Arial" w:eastAsia="Arial" w:hAnsi="Arial" w:cs="Arial"/>
                <w:color w:val="2F1F6B"/>
                <w:szCs w:val="22"/>
                <w:lang w:val="en" w:eastAsia="en-ZA"/>
              </w:rPr>
            </w:pPr>
            <w:r w:rsidRPr="0011024D"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  <w:t xml:space="preserve">Objective 1: </w:t>
            </w:r>
            <w:r w:rsidRPr="0011024D"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  <w:t>Close the specific employee value proposition (EVP) gaps the data points to.</w:t>
            </w:r>
          </w:p>
          <w:p w14:paraId="74CEC74A" w14:textId="77777777" w:rsidR="0011024D" w:rsidRPr="0011024D" w:rsidRDefault="0011024D" w:rsidP="0011024D">
            <w:pPr>
              <w:numPr>
                <w:ilvl w:val="0"/>
                <w:numId w:val="5"/>
              </w:numPr>
              <w:spacing w:after="0" w:line="276" w:lineRule="auto"/>
              <w:contextualSpacing/>
              <w:rPr>
                <w:rFonts w:ascii="Arial" w:eastAsia="Arial" w:hAnsi="Arial" w:cs="Arial"/>
                <w:b/>
                <w:bCs/>
                <w:color w:val="2F1F6B"/>
                <w:szCs w:val="22"/>
                <w:lang w:val="en" w:eastAsia="en-ZA"/>
              </w:rPr>
            </w:pPr>
            <w:r w:rsidRPr="0011024D"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  <w:t xml:space="preserve">Objective 2: </w:t>
            </w:r>
            <w:r w:rsidRPr="0011024D"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  <w:t>Get managers to support the plan before rolling it out.</w:t>
            </w:r>
          </w:p>
          <w:p w14:paraId="3BC05127" w14:textId="17D6F424" w:rsidR="0011024D" w:rsidRPr="0011024D" w:rsidRDefault="0011024D" w:rsidP="0011024D">
            <w:pPr>
              <w:numPr>
                <w:ilvl w:val="0"/>
                <w:numId w:val="5"/>
              </w:numPr>
              <w:spacing w:after="0" w:line="276" w:lineRule="auto"/>
              <w:contextualSpacing/>
              <w:rPr>
                <w:rFonts w:ascii="Arial" w:eastAsia="Arial" w:hAnsi="Arial" w:cs="Arial"/>
                <w:color w:val="2F1F6B"/>
                <w:szCs w:val="22"/>
                <w:lang w:val="en" w:eastAsia="en-ZA"/>
              </w:rPr>
            </w:pPr>
            <w:r w:rsidRPr="0011024D"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  <w:t xml:space="preserve">Objective 3: </w:t>
            </w:r>
            <w:r w:rsidRPr="0011024D"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  <w:t>Increase employee retention by 10% in the next quarter.</w:t>
            </w:r>
          </w:p>
        </w:tc>
      </w:tr>
    </w:tbl>
    <w:p w14:paraId="0A8F32BB" w14:textId="061D15F2" w:rsidR="0011024D" w:rsidRPr="0011024D" w:rsidRDefault="00CB403C" w:rsidP="0011024D">
      <w:pPr>
        <w:spacing w:after="0" w:line="276" w:lineRule="auto"/>
        <w:rPr>
          <w:rFonts w:ascii="Arial" w:eastAsia="IBM Plex Sans" w:hAnsi="Arial" w:cs="Arial"/>
          <w:color w:val="30206B"/>
          <w:sz w:val="16"/>
          <w:szCs w:val="16"/>
          <w:lang w:val="en" w:eastAsia="en-ZA"/>
        </w:rPr>
      </w:pPr>
      <w:r>
        <w:rPr>
          <w:rFonts w:ascii="IBM Plex Sans SemiBold" w:eastAsia="IBM Plex Sans SemiBold" w:hAnsi="IBM Plex Sans SemiBold" w:cs="IBM Plex Sans SemiBold"/>
          <w:noProof/>
          <w:color w:val="30206B"/>
          <w:sz w:val="24"/>
          <w:szCs w:val="24"/>
        </w:rPr>
        <w:drawing>
          <wp:anchor distT="0" distB="0" distL="114300" distR="114300" simplePos="0" relativeHeight="251665408" behindDoc="1" locked="0" layoutInCell="1" allowOverlap="1" wp14:anchorId="60F4D0A4" wp14:editId="2310C0EA">
            <wp:simplePos x="0" y="0"/>
            <wp:positionH relativeFrom="column">
              <wp:posOffset>2827481</wp:posOffset>
            </wp:positionH>
            <wp:positionV relativeFrom="page">
              <wp:posOffset>10128250</wp:posOffset>
            </wp:positionV>
            <wp:extent cx="976630" cy="268605"/>
            <wp:effectExtent l="0" t="0" r="1270" b="0"/>
            <wp:wrapNone/>
            <wp:docPr id="562725604" name="Picture 562725604" descr="A blue rectangle with white letter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941726" name="Picture 1174941726" descr="A blue rectangle with white letters&#10;&#10;AI-generated content may be incorrect."/>
                    <pic:cNvPicPr preferRelativeResize="0"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6630" cy="2686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81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02"/>
        <w:gridCol w:w="2866"/>
        <w:gridCol w:w="2977"/>
        <w:gridCol w:w="1369"/>
        <w:gridCol w:w="1803"/>
      </w:tblGrid>
      <w:tr w:rsidR="0011024D" w:rsidRPr="0011024D" w14:paraId="56E96B78" w14:textId="77777777" w:rsidTr="0022385B">
        <w:trPr>
          <w:trHeight w:val="432"/>
          <w:jc w:val="center"/>
        </w:trPr>
        <w:tc>
          <w:tcPr>
            <w:tcW w:w="10817" w:type="dxa"/>
            <w:gridSpan w:val="5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shd w:val="clear" w:color="auto" w:fill="30206B"/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</w:tcPr>
          <w:p w14:paraId="3299F219" w14:textId="6734A2AB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Medium" w:hAnsi="Arial" w:cs="Arial"/>
                <w:b/>
                <w:bCs/>
                <w:color w:val="30206B"/>
                <w:sz w:val="26"/>
                <w:szCs w:val="26"/>
                <w:lang w:val="en" w:eastAsia="en-ZA"/>
              </w:rPr>
            </w:pPr>
            <w:r w:rsidRPr="0011024D">
              <w:rPr>
                <w:rFonts w:ascii="Arial" w:eastAsia="IBM Plex Sans Medium" w:hAnsi="Arial" w:cs="Arial"/>
                <w:b/>
                <w:bCs/>
                <w:color w:val="FFFFFF" w:themeColor="background1"/>
                <w:sz w:val="26"/>
                <w:szCs w:val="26"/>
                <w:lang w:val="en" w:eastAsia="en-ZA"/>
              </w:rPr>
              <w:lastRenderedPageBreak/>
              <w:t>Key retention metrics</w:t>
            </w:r>
          </w:p>
        </w:tc>
      </w:tr>
      <w:tr w:rsidR="0011024D" w:rsidRPr="0011024D" w14:paraId="69840AD6" w14:textId="77777777" w:rsidTr="0022385B">
        <w:trPr>
          <w:trHeight w:val="432"/>
          <w:jc w:val="center"/>
        </w:trPr>
        <w:tc>
          <w:tcPr>
            <w:tcW w:w="1802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shd w:val="clear" w:color="auto" w:fill="CFF4FF"/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</w:tcPr>
          <w:p w14:paraId="53CCB1E2" w14:textId="77777777" w:rsidR="0011024D" w:rsidRPr="0011024D" w:rsidRDefault="0011024D" w:rsidP="0011024D">
            <w:pPr>
              <w:widowControl w:val="0"/>
              <w:spacing w:after="0" w:line="240" w:lineRule="auto"/>
              <w:jc w:val="center"/>
              <w:rPr>
                <w:rFonts w:ascii="Arial" w:eastAsia="IBM Plex Sans Medium" w:hAnsi="Arial" w:cs="Arial"/>
                <w:b/>
                <w:bCs/>
                <w:color w:val="FFFFFF" w:themeColor="background1"/>
                <w:sz w:val="26"/>
                <w:szCs w:val="26"/>
                <w:lang w:val="en" w:eastAsia="en-ZA"/>
              </w:rPr>
            </w:pPr>
            <w:r w:rsidRPr="0011024D"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  <w:t>Metric</w:t>
            </w:r>
          </w:p>
        </w:tc>
        <w:tc>
          <w:tcPr>
            <w:tcW w:w="2866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shd w:val="clear" w:color="auto" w:fill="CFF4FF"/>
            <w:vAlign w:val="center"/>
          </w:tcPr>
          <w:p w14:paraId="6ED11C64" w14:textId="77777777" w:rsidR="0011024D" w:rsidRPr="0011024D" w:rsidRDefault="0011024D" w:rsidP="0011024D">
            <w:pPr>
              <w:widowControl w:val="0"/>
              <w:spacing w:after="0" w:line="240" w:lineRule="auto"/>
              <w:jc w:val="center"/>
              <w:rPr>
                <w:rFonts w:ascii="Arial" w:eastAsia="IBM Plex Sans Medium" w:hAnsi="Arial" w:cs="Arial"/>
                <w:b/>
                <w:bCs/>
                <w:color w:val="FFFFFF" w:themeColor="background1"/>
                <w:sz w:val="26"/>
                <w:szCs w:val="26"/>
                <w:lang w:val="en" w:eastAsia="en-ZA"/>
              </w:rPr>
            </w:pPr>
            <w:r w:rsidRPr="0011024D"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  <w:t>Baseline</w:t>
            </w:r>
          </w:p>
        </w:tc>
        <w:tc>
          <w:tcPr>
            <w:tcW w:w="2977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shd w:val="clear" w:color="auto" w:fill="CFF4FF"/>
            <w:vAlign w:val="center"/>
          </w:tcPr>
          <w:p w14:paraId="673B1ABE" w14:textId="77777777" w:rsidR="0011024D" w:rsidRPr="0011024D" w:rsidRDefault="0011024D" w:rsidP="0011024D">
            <w:pPr>
              <w:widowControl w:val="0"/>
              <w:spacing w:after="0" w:line="240" w:lineRule="auto"/>
              <w:jc w:val="center"/>
              <w:rPr>
                <w:rFonts w:ascii="Arial" w:eastAsia="IBM Plex Sans Medium" w:hAnsi="Arial" w:cs="Arial"/>
                <w:b/>
                <w:bCs/>
                <w:color w:val="FFFFFF" w:themeColor="background1"/>
                <w:sz w:val="26"/>
                <w:szCs w:val="26"/>
                <w:lang w:val="en" w:eastAsia="en-ZA"/>
              </w:rPr>
            </w:pPr>
            <w:r w:rsidRPr="0011024D"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  <w:t>Target</w:t>
            </w:r>
          </w:p>
        </w:tc>
        <w:tc>
          <w:tcPr>
            <w:tcW w:w="1369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shd w:val="clear" w:color="auto" w:fill="CFF4FF"/>
            <w:vAlign w:val="center"/>
          </w:tcPr>
          <w:p w14:paraId="617DD2F2" w14:textId="3F59429B" w:rsidR="0011024D" w:rsidRPr="0011024D" w:rsidRDefault="0011024D" w:rsidP="0011024D">
            <w:pPr>
              <w:widowControl w:val="0"/>
              <w:spacing w:after="0" w:line="240" w:lineRule="auto"/>
              <w:jc w:val="center"/>
              <w:rPr>
                <w:rFonts w:ascii="Arial" w:eastAsia="IBM Plex Sans Medium" w:hAnsi="Arial" w:cs="Arial"/>
                <w:b/>
                <w:bCs/>
                <w:color w:val="FFFFFF" w:themeColor="background1"/>
                <w:sz w:val="26"/>
                <w:szCs w:val="26"/>
                <w:lang w:val="en" w:eastAsia="en-ZA"/>
              </w:rPr>
            </w:pPr>
            <w:r w:rsidRPr="0011024D"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  <w:t>Review frequency</w:t>
            </w:r>
          </w:p>
        </w:tc>
        <w:tc>
          <w:tcPr>
            <w:tcW w:w="1803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shd w:val="clear" w:color="auto" w:fill="CFF4FF"/>
            <w:vAlign w:val="center"/>
          </w:tcPr>
          <w:p w14:paraId="33128BA5" w14:textId="77777777" w:rsidR="0011024D" w:rsidRPr="0011024D" w:rsidRDefault="0011024D" w:rsidP="0011024D">
            <w:pPr>
              <w:widowControl w:val="0"/>
              <w:spacing w:after="0" w:line="240" w:lineRule="auto"/>
              <w:jc w:val="center"/>
              <w:rPr>
                <w:rFonts w:ascii="Arial" w:eastAsia="IBM Plex Sans Medium" w:hAnsi="Arial" w:cs="Arial"/>
                <w:b/>
                <w:bCs/>
                <w:color w:val="FFFFFF" w:themeColor="background1"/>
                <w:sz w:val="26"/>
                <w:szCs w:val="26"/>
                <w:lang w:val="en" w:eastAsia="en-ZA"/>
              </w:rPr>
            </w:pPr>
            <w:r w:rsidRPr="0011024D"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  <w:t>Owner</w:t>
            </w:r>
          </w:p>
        </w:tc>
      </w:tr>
      <w:tr w:rsidR="0011024D" w:rsidRPr="0011024D" w14:paraId="744BCD67" w14:textId="77777777" w:rsidTr="0022385B">
        <w:trPr>
          <w:trHeight w:val="432"/>
          <w:jc w:val="center"/>
        </w:trPr>
        <w:tc>
          <w:tcPr>
            <w:tcW w:w="1802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</w:tcPr>
          <w:p w14:paraId="09A0A20A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</w:pPr>
            <w:r w:rsidRPr="0011024D"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  <w:t>Overall retention rate</w:t>
            </w:r>
          </w:p>
        </w:tc>
        <w:tc>
          <w:tcPr>
            <w:tcW w:w="2866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72751B7E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  <w:tc>
          <w:tcPr>
            <w:tcW w:w="2977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11ACA404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  <w:tc>
          <w:tcPr>
            <w:tcW w:w="1369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271CEEDE" w14:textId="2518C4E0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  <w:tc>
          <w:tcPr>
            <w:tcW w:w="1803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1C048415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</w:tr>
      <w:tr w:rsidR="0011024D" w:rsidRPr="0011024D" w14:paraId="1D3A0081" w14:textId="77777777" w:rsidTr="0022385B">
        <w:trPr>
          <w:trHeight w:val="432"/>
          <w:jc w:val="center"/>
        </w:trPr>
        <w:tc>
          <w:tcPr>
            <w:tcW w:w="1802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</w:tcPr>
          <w:p w14:paraId="1B13D5F7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</w:pPr>
            <w:r w:rsidRPr="0011024D"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  <w:t>Voluntary turnover rate</w:t>
            </w:r>
          </w:p>
        </w:tc>
        <w:tc>
          <w:tcPr>
            <w:tcW w:w="2866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63042DA2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  <w:tc>
          <w:tcPr>
            <w:tcW w:w="2977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325795F1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  <w:tc>
          <w:tcPr>
            <w:tcW w:w="1369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651FFC37" w14:textId="7CCF0425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  <w:tc>
          <w:tcPr>
            <w:tcW w:w="1803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171BB6A1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</w:tr>
      <w:tr w:rsidR="0011024D" w:rsidRPr="0011024D" w14:paraId="6A20F754" w14:textId="77777777" w:rsidTr="0022385B">
        <w:trPr>
          <w:trHeight w:val="432"/>
          <w:jc w:val="center"/>
        </w:trPr>
        <w:tc>
          <w:tcPr>
            <w:tcW w:w="1802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</w:tcPr>
          <w:p w14:paraId="55320950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</w:pPr>
            <w:r w:rsidRPr="0011024D"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  <w:t>Regrettable attrition rate</w:t>
            </w:r>
          </w:p>
        </w:tc>
        <w:tc>
          <w:tcPr>
            <w:tcW w:w="2866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7B9C2198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  <w:tc>
          <w:tcPr>
            <w:tcW w:w="2977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2FC1B4C3" w14:textId="11369A9A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  <w:tc>
          <w:tcPr>
            <w:tcW w:w="1369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35406FF0" w14:textId="39536FE1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  <w:tc>
          <w:tcPr>
            <w:tcW w:w="1803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04130E87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</w:tr>
      <w:tr w:rsidR="0011024D" w:rsidRPr="0011024D" w14:paraId="138D6E0D" w14:textId="77777777" w:rsidTr="0022385B">
        <w:trPr>
          <w:trHeight w:val="432"/>
          <w:jc w:val="center"/>
        </w:trPr>
        <w:tc>
          <w:tcPr>
            <w:tcW w:w="1802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</w:tcPr>
          <w:p w14:paraId="0DBD4AC1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</w:pPr>
            <w:r w:rsidRPr="0011024D"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  <w:t>First-year attrition rate</w:t>
            </w:r>
          </w:p>
        </w:tc>
        <w:tc>
          <w:tcPr>
            <w:tcW w:w="2866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31E97D8B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  <w:tc>
          <w:tcPr>
            <w:tcW w:w="2977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65821682" w14:textId="103F9E24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  <w:tc>
          <w:tcPr>
            <w:tcW w:w="1369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4AA67156" w14:textId="0275A736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  <w:tc>
          <w:tcPr>
            <w:tcW w:w="1803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6E56D099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</w:tr>
      <w:tr w:rsidR="0011024D" w:rsidRPr="0011024D" w14:paraId="4FEBAD3C" w14:textId="77777777" w:rsidTr="0022385B">
        <w:trPr>
          <w:trHeight w:val="432"/>
          <w:jc w:val="center"/>
        </w:trPr>
        <w:tc>
          <w:tcPr>
            <w:tcW w:w="1802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</w:tcPr>
          <w:p w14:paraId="33C3B4ED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</w:pPr>
            <w:proofErr w:type="spellStart"/>
            <w:r w:rsidRPr="0011024D"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  <w:t>eNPS</w:t>
            </w:r>
            <w:proofErr w:type="spellEnd"/>
          </w:p>
        </w:tc>
        <w:tc>
          <w:tcPr>
            <w:tcW w:w="2866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7600B785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  <w:tc>
          <w:tcPr>
            <w:tcW w:w="2977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148D57D7" w14:textId="2C306586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  <w:tc>
          <w:tcPr>
            <w:tcW w:w="1369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0D6F8396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  <w:tc>
          <w:tcPr>
            <w:tcW w:w="1803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0A17D8FA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</w:tr>
      <w:tr w:rsidR="0011024D" w:rsidRPr="0011024D" w14:paraId="01053839" w14:textId="77777777" w:rsidTr="0022385B">
        <w:trPr>
          <w:trHeight w:val="432"/>
          <w:jc w:val="center"/>
        </w:trPr>
        <w:tc>
          <w:tcPr>
            <w:tcW w:w="1802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</w:tcPr>
          <w:p w14:paraId="1F61BC67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</w:pPr>
            <w:r w:rsidRPr="0011024D"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  <w:t>Internal mobility rate</w:t>
            </w:r>
          </w:p>
        </w:tc>
        <w:tc>
          <w:tcPr>
            <w:tcW w:w="2866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03857A96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  <w:tc>
          <w:tcPr>
            <w:tcW w:w="2977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32BC84B1" w14:textId="7C312DCF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  <w:tc>
          <w:tcPr>
            <w:tcW w:w="1369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053B369F" w14:textId="49CA4913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  <w:tc>
          <w:tcPr>
            <w:tcW w:w="1803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4BAB2DB4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</w:tr>
      <w:tr w:rsidR="0011024D" w:rsidRPr="0011024D" w14:paraId="5D7F51BE" w14:textId="77777777" w:rsidTr="0022385B">
        <w:trPr>
          <w:trHeight w:val="432"/>
          <w:jc w:val="center"/>
        </w:trPr>
        <w:tc>
          <w:tcPr>
            <w:tcW w:w="1802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</w:tcPr>
          <w:p w14:paraId="404A906A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</w:pPr>
            <w:r w:rsidRPr="0011024D"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  <w:t>Retention in critical roles</w:t>
            </w:r>
          </w:p>
        </w:tc>
        <w:tc>
          <w:tcPr>
            <w:tcW w:w="2866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079304B6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  <w:tc>
          <w:tcPr>
            <w:tcW w:w="2977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2E285CA9" w14:textId="0E5BFFC9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  <w:tc>
          <w:tcPr>
            <w:tcW w:w="1369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5D778F1E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  <w:tc>
          <w:tcPr>
            <w:tcW w:w="1803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4EBA55ED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</w:tr>
      <w:tr w:rsidR="0011024D" w:rsidRPr="0011024D" w14:paraId="3EB4DE4A" w14:textId="77777777" w:rsidTr="0022385B">
        <w:trPr>
          <w:trHeight w:val="432"/>
          <w:jc w:val="center"/>
        </w:trPr>
        <w:tc>
          <w:tcPr>
            <w:tcW w:w="1802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</w:tcPr>
          <w:p w14:paraId="786FCE65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</w:pPr>
            <w:r w:rsidRPr="0011024D"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  <w:t>% of pay-related exits</w:t>
            </w:r>
          </w:p>
        </w:tc>
        <w:tc>
          <w:tcPr>
            <w:tcW w:w="2866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744DF9DD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  <w:tc>
          <w:tcPr>
            <w:tcW w:w="2977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6E77992E" w14:textId="59F4FFC1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  <w:tc>
          <w:tcPr>
            <w:tcW w:w="1369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7D3C6A53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  <w:tc>
          <w:tcPr>
            <w:tcW w:w="1803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11C7F2A8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</w:tr>
    </w:tbl>
    <w:p w14:paraId="3BC08CC2" w14:textId="4BD9266A" w:rsidR="0011024D" w:rsidRDefault="0011024D" w:rsidP="0011024D">
      <w:pPr>
        <w:spacing w:after="0" w:line="276" w:lineRule="auto"/>
        <w:rPr>
          <w:rFonts w:ascii="Arial" w:eastAsia="Arial" w:hAnsi="Arial" w:cs="Arial"/>
          <w:color w:val="auto"/>
          <w:szCs w:val="22"/>
          <w:lang w:val="en" w:eastAsia="en-ZA"/>
        </w:rPr>
      </w:pPr>
    </w:p>
    <w:tbl>
      <w:tblPr>
        <w:tblW w:w="1081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02"/>
        <w:gridCol w:w="1803"/>
        <w:gridCol w:w="1630"/>
        <w:gridCol w:w="1134"/>
        <w:gridCol w:w="1701"/>
        <w:gridCol w:w="2747"/>
      </w:tblGrid>
      <w:tr w:rsidR="000C58F2" w:rsidRPr="000C58F2" w14:paraId="74FA42F7" w14:textId="77777777" w:rsidTr="0022385B">
        <w:trPr>
          <w:trHeight w:val="432"/>
          <w:jc w:val="center"/>
        </w:trPr>
        <w:tc>
          <w:tcPr>
            <w:tcW w:w="10817" w:type="dxa"/>
            <w:gridSpan w:val="6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shd w:val="clear" w:color="auto" w:fill="30206B"/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</w:tcPr>
          <w:p w14:paraId="34D54664" w14:textId="2CE32A3D" w:rsidR="000C58F2" w:rsidRPr="000C58F2" w:rsidRDefault="000C58F2" w:rsidP="000C58F2">
            <w:pPr>
              <w:widowControl w:val="0"/>
              <w:spacing w:after="0" w:line="240" w:lineRule="auto"/>
              <w:rPr>
                <w:rFonts w:ascii="Arial" w:eastAsia="IBM Plex Sans Medium" w:hAnsi="Arial" w:cs="Arial"/>
                <w:b/>
                <w:bCs/>
                <w:color w:val="30206B"/>
                <w:sz w:val="26"/>
                <w:szCs w:val="26"/>
                <w:lang w:val="en" w:eastAsia="en-ZA"/>
              </w:rPr>
            </w:pPr>
            <w:r>
              <w:rPr>
                <w:rFonts w:ascii="Arial" w:eastAsia="IBM Plex Sans Medium" w:hAnsi="Arial" w:cs="Arial"/>
                <w:b/>
                <w:bCs/>
                <w:color w:val="FFFFFF" w:themeColor="background1"/>
                <w:sz w:val="26"/>
                <w:szCs w:val="26"/>
                <w:lang w:val="en" w:eastAsia="en-ZA"/>
              </w:rPr>
              <w:t>Organizational plan overview</w:t>
            </w:r>
          </w:p>
        </w:tc>
      </w:tr>
      <w:tr w:rsidR="000C58F2" w:rsidRPr="000C58F2" w14:paraId="75063B29" w14:textId="77777777" w:rsidTr="00815E40">
        <w:trPr>
          <w:trHeight w:val="432"/>
          <w:jc w:val="center"/>
        </w:trPr>
        <w:tc>
          <w:tcPr>
            <w:tcW w:w="1802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shd w:val="clear" w:color="auto" w:fill="CFF4FF"/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</w:tcPr>
          <w:p w14:paraId="3FE7F95D" w14:textId="0EC40C0D" w:rsidR="000C58F2" w:rsidRPr="000C58F2" w:rsidRDefault="000C58F2" w:rsidP="000C58F2">
            <w:pPr>
              <w:widowControl w:val="0"/>
              <w:spacing w:after="0" w:line="240" w:lineRule="auto"/>
              <w:jc w:val="center"/>
              <w:rPr>
                <w:rFonts w:ascii="Arial" w:eastAsia="IBM Plex Sans Medium" w:hAnsi="Arial" w:cs="Arial"/>
                <w:b/>
                <w:bCs/>
                <w:color w:val="FFFFFF" w:themeColor="background1"/>
                <w:sz w:val="26"/>
                <w:szCs w:val="26"/>
                <w:lang w:val="en" w:eastAsia="en-ZA"/>
              </w:rPr>
            </w:pPr>
            <w:r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  <w:t>Initiative</w:t>
            </w:r>
          </w:p>
        </w:tc>
        <w:tc>
          <w:tcPr>
            <w:tcW w:w="1803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shd w:val="clear" w:color="auto" w:fill="CFF4FF"/>
            <w:vAlign w:val="center"/>
          </w:tcPr>
          <w:p w14:paraId="41563363" w14:textId="11DB616D" w:rsidR="000C58F2" w:rsidRPr="000C58F2" w:rsidRDefault="000C58F2" w:rsidP="000C58F2">
            <w:pPr>
              <w:widowControl w:val="0"/>
              <w:spacing w:after="0" w:line="240" w:lineRule="auto"/>
              <w:jc w:val="center"/>
              <w:rPr>
                <w:rFonts w:ascii="Arial" w:eastAsia="IBM Plex Sans Medium" w:hAnsi="Arial" w:cs="Arial"/>
                <w:b/>
                <w:bCs/>
                <w:color w:val="FFFFFF" w:themeColor="background1"/>
                <w:sz w:val="26"/>
                <w:szCs w:val="26"/>
                <w:lang w:val="en" w:eastAsia="en-ZA"/>
              </w:rPr>
            </w:pPr>
            <w:r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  <w:t>Owner</w:t>
            </w:r>
          </w:p>
        </w:tc>
        <w:tc>
          <w:tcPr>
            <w:tcW w:w="1630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shd w:val="clear" w:color="auto" w:fill="CFF4FF"/>
            <w:vAlign w:val="center"/>
          </w:tcPr>
          <w:p w14:paraId="22FE2533" w14:textId="62F06918" w:rsidR="000C58F2" w:rsidRPr="000C58F2" w:rsidRDefault="000C58F2" w:rsidP="000C58F2">
            <w:pPr>
              <w:widowControl w:val="0"/>
              <w:spacing w:after="0" w:line="240" w:lineRule="auto"/>
              <w:jc w:val="center"/>
              <w:rPr>
                <w:rFonts w:ascii="Arial" w:eastAsia="IBM Plex Sans Medium" w:hAnsi="Arial" w:cs="Arial"/>
                <w:b/>
                <w:bCs/>
                <w:color w:val="FFFFFF" w:themeColor="background1"/>
                <w:sz w:val="26"/>
                <w:szCs w:val="26"/>
                <w:lang w:val="en" w:eastAsia="en-ZA"/>
              </w:rPr>
            </w:pPr>
            <w:r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  <w:t xml:space="preserve">Target </w:t>
            </w:r>
            <w:r w:rsidRPr="000C58F2"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  <w:t>group</w:t>
            </w:r>
          </w:p>
        </w:tc>
        <w:tc>
          <w:tcPr>
            <w:tcW w:w="1134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shd w:val="clear" w:color="auto" w:fill="CFF4FF"/>
            <w:vAlign w:val="center"/>
          </w:tcPr>
          <w:p w14:paraId="0AE5CCE7" w14:textId="720888D3" w:rsidR="000C58F2" w:rsidRPr="000C58F2" w:rsidRDefault="000C58F2" w:rsidP="000C58F2">
            <w:pPr>
              <w:widowControl w:val="0"/>
              <w:spacing w:after="0" w:line="240" w:lineRule="auto"/>
              <w:jc w:val="center"/>
              <w:rPr>
                <w:rFonts w:ascii="Arial" w:eastAsia="IBM Plex Sans Medium" w:hAnsi="Arial" w:cs="Arial"/>
                <w:b/>
                <w:bCs/>
                <w:color w:val="FFFFFF" w:themeColor="background1"/>
                <w:sz w:val="26"/>
                <w:szCs w:val="26"/>
                <w:lang w:val="en" w:eastAsia="en-ZA"/>
              </w:rPr>
            </w:pPr>
            <w:r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  <w:t>Timeline</w:t>
            </w:r>
          </w:p>
        </w:tc>
        <w:tc>
          <w:tcPr>
            <w:tcW w:w="1701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shd w:val="clear" w:color="auto" w:fill="CFF4FF"/>
            <w:vAlign w:val="center"/>
          </w:tcPr>
          <w:p w14:paraId="2CF27650" w14:textId="405A07D3" w:rsidR="000C58F2" w:rsidRPr="000C58F2" w:rsidRDefault="000C58F2" w:rsidP="000C58F2">
            <w:pPr>
              <w:widowControl w:val="0"/>
              <w:spacing w:after="0" w:line="240" w:lineRule="auto"/>
              <w:jc w:val="center"/>
              <w:rPr>
                <w:rFonts w:ascii="Arial" w:eastAsia="IBM Plex Sans Medium" w:hAnsi="Arial" w:cs="Arial"/>
                <w:b/>
                <w:bCs/>
                <w:color w:val="FFFFFF" w:themeColor="background1"/>
                <w:sz w:val="26"/>
                <w:szCs w:val="26"/>
                <w:lang w:val="en" w:eastAsia="en-ZA"/>
              </w:rPr>
            </w:pPr>
            <w:r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  <w:t>Budget</w:t>
            </w:r>
          </w:p>
        </w:tc>
        <w:tc>
          <w:tcPr>
            <w:tcW w:w="2747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shd w:val="clear" w:color="auto" w:fill="CFF4FF"/>
            <w:vAlign w:val="center"/>
          </w:tcPr>
          <w:p w14:paraId="6CB19DF9" w14:textId="19F57F91" w:rsidR="000C58F2" w:rsidRPr="000C58F2" w:rsidRDefault="000C58F2" w:rsidP="000C58F2">
            <w:pPr>
              <w:widowControl w:val="0"/>
              <w:spacing w:after="0" w:line="240" w:lineRule="auto"/>
              <w:jc w:val="center"/>
              <w:rPr>
                <w:rFonts w:ascii="Arial" w:eastAsia="IBM Plex Sans Medium" w:hAnsi="Arial" w:cs="Arial"/>
                <w:b/>
                <w:bCs/>
                <w:color w:val="FFFFFF" w:themeColor="background1"/>
                <w:sz w:val="26"/>
                <w:szCs w:val="26"/>
                <w:lang w:val="en" w:eastAsia="en-ZA"/>
              </w:rPr>
            </w:pPr>
            <w:r w:rsidRPr="000C58F2"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  <w:t>Success metric</w:t>
            </w:r>
          </w:p>
        </w:tc>
      </w:tr>
      <w:tr w:rsidR="000C58F2" w:rsidRPr="000C58F2" w14:paraId="411B0679" w14:textId="77777777" w:rsidTr="00815E40">
        <w:trPr>
          <w:trHeight w:val="432"/>
          <w:jc w:val="center"/>
        </w:trPr>
        <w:tc>
          <w:tcPr>
            <w:tcW w:w="1802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</w:tcPr>
          <w:p w14:paraId="0B188EB5" w14:textId="2315556D" w:rsidR="000C58F2" w:rsidRPr="000C58F2" w:rsidRDefault="000C58F2" w:rsidP="000C58F2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</w:pPr>
            <w:r w:rsidRPr="000C58F2"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  <w:t>Compensation benchmarking</w:t>
            </w:r>
          </w:p>
        </w:tc>
        <w:tc>
          <w:tcPr>
            <w:tcW w:w="1803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48275E24" w14:textId="7E12B8F3" w:rsidR="000C58F2" w:rsidRPr="00815E40" w:rsidRDefault="00815E40" w:rsidP="000C58F2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</w:pPr>
            <w:r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  <w:t>Total Rewards Lead</w:t>
            </w:r>
          </w:p>
        </w:tc>
        <w:tc>
          <w:tcPr>
            <w:tcW w:w="1630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2953613F" w14:textId="1E378A64" w:rsidR="000C58F2" w:rsidRPr="00815E40" w:rsidRDefault="00815E40" w:rsidP="000C58F2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</w:pPr>
            <w:r w:rsidRPr="00815E40"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  <w:t>Engineering</w:t>
            </w:r>
          </w:p>
        </w:tc>
        <w:tc>
          <w:tcPr>
            <w:tcW w:w="1134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7EC68360" w14:textId="1C9E6FDE" w:rsidR="000C58F2" w:rsidRPr="00815E40" w:rsidRDefault="00815E40" w:rsidP="000C58F2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</w:pPr>
            <w:r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  <w:t>Next 3 months</w:t>
            </w:r>
          </w:p>
        </w:tc>
        <w:tc>
          <w:tcPr>
            <w:tcW w:w="1701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20AB03BF" w14:textId="3B866E07" w:rsidR="000C58F2" w:rsidRPr="00815E40" w:rsidRDefault="00815E40" w:rsidP="000C58F2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</w:pPr>
            <w:r w:rsidRPr="00815E40"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  <w:t>$15,000 (market data)</w:t>
            </w:r>
          </w:p>
        </w:tc>
        <w:tc>
          <w:tcPr>
            <w:tcW w:w="2747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5BBB7241" w14:textId="3E7E04C9" w:rsidR="000C58F2" w:rsidRPr="00815E40" w:rsidRDefault="00815E40" w:rsidP="000C58F2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</w:pPr>
            <w:r w:rsidRPr="00815E40"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  <w:t>Pay-related exits fall below 10% of departures</w:t>
            </w:r>
          </w:p>
        </w:tc>
      </w:tr>
      <w:tr w:rsidR="000C58F2" w:rsidRPr="000C58F2" w14:paraId="79B459C4" w14:textId="77777777" w:rsidTr="00815E40">
        <w:trPr>
          <w:trHeight w:val="432"/>
          <w:jc w:val="center"/>
        </w:trPr>
        <w:tc>
          <w:tcPr>
            <w:tcW w:w="1802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</w:tcPr>
          <w:p w14:paraId="44D42826" w14:textId="052455EA" w:rsidR="000C58F2" w:rsidRPr="000C58F2" w:rsidRDefault="00815E40" w:rsidP="000C58F2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</w:pPr>
            <w:r w:rsidRPr="00815E40"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  <w:t>Manager 1:1 skills refresh</w:t>
            </w:r>
          </w:p>
        </w:tc>
        <w:tc>
          <w:tcPr>
            <w:tcW w:w="1803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1A150BA1" w14:textId="77777777" w:rsidR="000C58F2" w:rsidRPr="000C58F2" w:rsidRDefault="000C58F2" w:rsidP="000C58F2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  <w:tc>
          <w:tcPr>
            <w:tcW w:w="1630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346BE074" w14:textId="77777777" w:rsidR="000C58F2" w:rsidRPr="000C58F2" w:rsidRDefault="000C58F2" w:rsidP="000C58F2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  <w:tc>
          <w:tcPr>
            <w:tcW w:w="1134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298E8820" w14:textId="7545596B" w:rsidR="000C58F2" w:rsidRPr="000C58F2" w:rsidRDefault="000C58F2" w:rsidP="000C58F2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  <w:tc>
          <w:tcPr>
            <w:tcW w:w="1701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5C090020" w14:textId="6BF9E268" w:rsidR="000C58F2" w:rsidRPr="000C58F2" w:rsidRDefault="000C58F2" w:rsidP="000C58F2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  <w:tc>
          <w:tcPr>
            <w:tcW w:w="2747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6056B6EC" w14:textId="77777777" w:rsidR="000C58F2" w:rsidRPr="000C58F2" w:rsidRDefault="000C58F2" w:rsidP="000C58F2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</w:tr>
      <w:tr w:rsidR="000C58F2" w:rsidRPr="000C58F2" w14:paraId="3C116329" w14:textId="77777777" w:rsidTr="00815E40">
        <w:trPr>
          <w:trHeight w:val="432"/>
          <w:jc w:val="center"/>
        </w:trPr>
        <w:tc>
          <w:tcPr>
            <w:tcW w:w="1802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</w:tcPr>
          <w:p w14:paraId="16E4B2D6" w14:textId="5A313C6A" w:rsidR="000C58F2" w:rsidRPr="000C58F2" w:rsidRDefault="00815E40" w:rsidP="000C58F2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</w:pPr>
            <w:r w:rsidRPr="00815E40"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  <w:t>Internal postings</w:t>
            </w:r>
          </w:p>
        </w:tc>
        <w:tc>
          <w:tcPr>
            <w:tcW w:w="1803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5EAD6E2B" w14:textId="77777777" w:rsidR="000C58F2" w:rsidRPr="000C58F2" w:rsidRDefault="000C58F2" w:rsidP="000C58F2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  <w:tc>
          <w:tcPr>
            <w:tcW w:w="1630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3E684AD4" w14:textId="77777777" w:rsidR="000C58F2" w:rsidRPr="000C58F2" w:rsidRDefault="000C58F2" w:rsidP="000C58F2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  <w:tc>
          <w:tcPr>
            <w:tcW w:w="1134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420B6D60" w14:textId="53C20283" w:rsidR="000C58F2" w:rsidRPr="000C58F2" w:rsidRDefault="000C58F2" w:rsidP="000C58F2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  <w:tc>
          <w:tcPr>
            <w:tcW w:w="1701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4B6FC4DB" w14:textId="02BA5C3F" w:rsidR="000C58F2" w:rsidRPr="000C58F2" w:rsidRDefault="000C58F2" w:rsidP="000C58F2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  <w:tc>
          <w:tcPr>
            <w:tcW w:w="2747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19DFDC41" w14:textId="77777777" w:rsidR="000C58F2" w:rsidRPr="000C58F2" w:rsidRDefault="000C58F2" w:rsidP="000C58F2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</w:tr>
    </w:tbl>
    <w:p w14:paraId="50FB53ED" w14:textId="2F36D790" w:rsidR="000C58F2" w:rsidRPr="0011024D" w:rsidRDefault="000C58F2" w:rsidP="0011024D">
      <w:pPr>
        <w:spacing w:after="0" w:line="276" w:lineRule="auto"/>
        <w:rPr>
          <w:rFonts w:ascii="Arial" w:eastAsia="Arial" w:hAnsi="Arial" w:cs="Arial"/>
          <w:color w:val="auto"/>
          <w:szCs w:val="22"/>
          <w:lang w:val="en" w:eastAsia="en-ZA"/>
        </w:rPr>
      </w:pPr>
    </w:p>
    <w:tbl>
      <w:tblPr>
        <w:tblW w:w="1081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75"/>
        <w:gridCol w:w="3402"/>
        <w:gridCol w:w="3827"/>
        <w:gridCol w:w="1613"/>
      </w:tblGrid>
      <w:tr w:rsidR="0011024D" w:rsidRPr="0011024D" w14:paraId="35C375AC" w14:textId="77777777" w:rsidTr="0022385B">
        <w:trPr>
          <w:trHeight w:val="432"/>
          <w:jc w:val="center"/>
        </w:trPr>
        <w:tc>
          <w:tcPr>
            <w:tcW w:w="10817" w:type="dxa"/>
            <w:gridSpan w:val="4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shd w:val="clear" w:color="auto" w:fill="30206B"/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</w:tcPr>
          <w:p w14:paraId="64E4BA14" w14:textId="73E82FC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Medium" w:hAnsi="Arial" w:cs="Arial"/>
                <w:b/>
                <w:bCs/>
                <w:color w:val="30206B"/>
                <w:sz w:val="26"/>
                <w:szCs w:val="26"/>
                <w:lang w:val="en" w:eastAsia="en-ZA"/>
              </w:rPr>
            </w:pPr>
            <w:r w:rsidRPr="0011024D">
              <w:rPr>
                <w:rFonts w:ascii="Arial" w:eastAsia="IBM Plex Sans Medium" w:hAnsi="Arial" w:cs="Arial"/>
                <w:b/>
                <w:bCs/>
                <w:color w:val="FFFFFF" w:themeColor="background1"/>
                <w:sz w:val="26"/>
                <w:szCs w:val="26"/>
                <w:lang w:val="en" w:eastAsia="en-ZA"/>
              </w:rPr>
              <w:t>Critical employee shortlist</w:t>
            </w:r>
          </w:p>
        </w:tc>
      </w:tr>
      <w:tr w:rsidR="000C58F2" w:rsidRPr="0011024D" w14:paraId="3ABA43DF" w14:textId="77777777" w:rsidTr="00815E40">
        <w:trPr>
          <w:trHeight w:val="432"/>
          <w:jc w:val="center"/>
        </w:trPr>
        <w:tc>
          <w:tcPr>
            <w:tcW w:w="1975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shd w:val="clear" w:color="auto" w:fill="CFF4FF"/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</w:tcPr>
          <w:p w14:paraId="26860A3F" w14:textId="77777777" w:rsidR="000C58F2" w:rsidRPr="0011024D" w:rsidRDefault="000C58F2" w:rsidP="000C58F2">
            <w:pPr>
              <w:widowControl w:val="0"/>
              <w:spacing w:after="0" w:line="240" w:lineRule="auto"/>
              <w:jc w:val="center"/>
              <w:rPr>
                <w:rFonts w:ascii="Arial" w:eastAsia="IBM Plex Sans Medium" w:hAnsi="Arial" w:cs="Arial"/>
                <w:b/>
                <w:bCs/>
                <w:color w:val="FFFFFF" w:themeColor="background1"/>
                <w:sz w:val="26"/>
                <w:szCs w:val="26"/>
                <w:lang w:val="en" w:eastAsia="en-ZA"/>
              </w:rPr>
            </w:pPr>
            <w:r w:rsidRPr="0011024D"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  <w:t>Employee / role</w:t>
            </w:r>
          </w:p>
        </w:tc>
        <w:tc>
          <w:tcPr>
            <w:tcW w:w="3402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shd w:val="clear" w:color="auto" w:fill="CFF4FF"/>
            <w:vAlign w:val="center"/>
          </w:tcPr>
          <w:p w14:paraId="6AF497B7" w14:textId="0ABCB381" w:rsidR="000C58F2" w:rsidRPr="0011024D" w:rsidRDefault="000C58F2" w:rsidP="000C58F2">
            <w:pPr>
              <w:widowControl w:val="0"/>
              <w:spacing w:after="0" w:line="240" w:lineRule="auto"/>
              <w:jc w:val="center"/>
              <w:rPr>
                <w:rFonts w:ascii="Arial" w:eastAsia="IBM Plex Sans Medium" w:hAnsi="Arial" w:cs="Arial"/>
                <w:b/>
                <w:bCs/>
                <w:color w:val="FFFFFF" w:themeColor="background1"/>
                <w:sz w:val="26"/>
                <w:szCs w:val="26"/>
                <w:lang w:val="en" w:eastAsia="en-ZA"/>
              </w:rPr>
            </w:pPr>
            <w:r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  <w:t>Risk</w:t>
            </w:r>
            <w:r w:rsidRPr="0011024D"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  <w:t xml:space="preserve"> factors</w:t>
            </w:r>
          </w:p>
        </w:tc>
        <w:tc>
          <w:tcPr>
            <w:tcW w:w="3827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shd w:val="clear" w:color="auto" w:fill="CFF4FF"/>
            <w:vAlign w:val="center"/>
          </w:tcPr>
          <w:p w14:paraId="2D9DAAC2" w14:textId="1DCB9637" w:rsidR="000C58F2" w:rsidRPr="0011024D" w:rsidRDefault="000C58F2" w:rsidP="000C58F2">
            <w:pPr>
              <w:widowControl w:val="0"/>
              <w:spacing w:after="0" w:line="240" w:lineRule="auto"/>
              <w:jc w:val="center"/>
              <w:rPr>
                <w:rFonts w:ascii="Arial" w:eastAsia="IBM Plex Sans Medium" w:hAnsi="Arial" w:cs="Arial"/>
                <w:b/>
                <w:bCs/>
                <w:color w:val="FFFFFF" w:themeColor="background1"/>
                <w:sz w:val="26"/>
                <w:szCs w:val="26"/>
                <w:lang w:val="en" w:eastAsia="en-ZA"/>
              </w:rPr>
            </w:pPr>
            <w:r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  <w:t>Action</w:t>
            </w:r>
          </w:p>
        </w:tc>
        <w:tc>
          <w:tcPr>
            <w:tcW w:w="1613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shd w:val="clear" w:color="auto" w:fill="CFF4FF"/>
            <w:vAlign w:val="center"/>
          </w:tcPr>
          <w:p w14:paraId="14AC8D6D" w14:textId="2066DB49" w:rsidR="000C58F2" w:rsidRPr="0011024D" w:rsidRDefault="000C58F2" w:rsidP="000C58F2">
            <w:pPr>
              <w:widowControl w:val="0"/>
              <w:spacing w:after="0" w:line="240" w:lineRule="auto"/>
              <w:jc w:val="center"/>
              <w:rPr>
                <w:rFonts w:ascii="Arial" w:eastAsia="IBM Plex Sans Medium" w:hAnsi="Arial" w:cs="Arial"/>
                <w:b/>
                <w:bCs/>
                <w:color w:val="FFFFFF" w:themeColor="background1"/>
                <w:sz w:val="26"/>
                <w:szCs w:val="26"/>
                <w:lang w:val="en" w:eastAsia="en-ZA"/>
              </w:rPr>
            </w:pPr>
            <w:r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  <w:t>Check-in</w:t>
            </w:r>
            <w:r w:rsidRPr="0011024D"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  <w:t xml:space="preserve"> date</w:t>
            </w:r>
          </w:p>
        </w:tc>
      </w:tr>
      <w:tr w:rsidR="000C58F2" w:rsidRPr="0011024D" w14:paraId="4393AC1E" w14:textId="77777777" w:rsidTr="00815E40">
        <w:trPr>
          <w:trHeight w:val="478"/>
          <w:jc w:val="center"/>
        </w:trPr>
        <w:tc>
          <w:tcPr>
            <w:tcW w:w="1975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</w:tcPr>
          <w:p w14:paraId="16CAA179" w14:textId="0606BBF2" w:rsidR="000C58F2" w:rsidRPr="0011024D" w:rsidRDefault="00815E40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</w:pPr>
            <w:r w:rsidRPr="00815E40"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  <w:t>Senior Engineer, Platform Team</w:t>
            </w:r>
          </w:p>
        </w:tc>
        <w:tc>
          <w:tcPr>
            <w:tcW w:w="3402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283FE2D7" w14:textId="2D0A9721" w:rsidR="000C58F2" w:rsidRPr="00815E40" w:rsidRDefault="00815E40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</w:pPr>
            <w:r w:rsidRPr="00815E40"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  <w:t>Promotion delayed; active recruiter contact confirmed</w:t>
            </w:r>
          </w:p>
        </w:tc>
        <w:tc>
          <w:tcPr>
            <w:tcW w:w="3827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09D15A5A" w14:textId="32E443D0" w:rsidR="000C58F2" w:rsidRPr="00815E40" w:rsidRDefault="00815E40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</w:pPr>
            <w:r w:rsidRPr="00815E40"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  <w:t>Fast-track promotion review; appoint as tec</w:t>
            </w:r>
            <w:r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  <w:t>hnical</w:t>
            </w:r>
            <w:r w:rsidRPr="00815E40"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  <w:t xml:space="preserve"> lead on product launch</w:t>
            </w:r>
          </w:p>
        </w:tc>
        <w:tc>
          <w:tcPr>
            <w:tcW w:w="1613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3F83EFCF" w14:textId="77777777" w:rsidR="000C58F2" w:rsidRPr="0011024D" w:rsidRDefault="000C58F2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</w:tr>
      <w:tr w:rsidR="000C58F2" w:rsidRPr="0011024D" w14:paraId="7174D180" w14:textId="77777777" w:rsidTr="00815E40">
        <w:trPr>
          <w:trHeight w:val="488"/>
          <w:jc w:val="center"/>
        </w:trPr>
        <w:tc>
          <w:tcPr>
            <w:tcW w:w="1975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</w:tcPr>
          <w:p w14:paraId="133EE586" w14:textId="77777777" w:rsidR="000C58F2" w:rsidRPr="0011024D" w:rsidRDefault="000C58F2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</w:pPr>
          </w:p>
        </w:tc>
        <w:tc>
          <w:tcPr>
            <w:tcW w:w="3402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3CD8C5C7" w14:textId="77777777" w:rsidR="000C58F2" w:rsidRPr="0011024D" w:rsidRDefault="000C58F2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  <w:tc>
          <w:tcPr>
            <w:tcW w:w="3827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19175A87" w14:textId="547C118C" w:rsidR="000C58F2" w:rsidRPr="0011024D" w:rsidRDefault="000C58F2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  <w:tc>
          <w:tcPr>
            <w:tcW w:w="1613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2FF8A8E9" w14:textId="77777777" w:rsidR="000C58F2" w:rsidRPr="0011024D" w:rsidRDefault="000C58F2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</w:tr>
      <w:tr w:rsidR="000C58F2" w:rsidRPr="0011024D" w14:paraId="3B1FBC55" w14:textId="77777777" w:rsidTr="00815E40">
        <w:trPr>
          <w:trHeight w:val="494"/>
          <w:jc w:val="center"/>
        </w:trPr>
        <w:tc>
          <w:tcPr>
            <w:tcW w:w="1975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</w:tcPr>
          <w:p w14:paraId="29961A0E" w14:textId="77777777" w:rsidR="000C58F2" w:rsidRPr="0011024D" w:rsidRDefault="000C58F2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</w:pPr>
          </w:p>
        </w:tc>
        <w:tc>
          <w:tcPr>
            <w:tcW w:w="3402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0465F77B" w14:textId="77777777" w:rsidR="000C58F2" w:rsidRPr="0011024D" w:rsidRDefault="000C58F2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  <w:tc>
          <w:tcPr>
            <w:tcW w:w="3827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1B0026BD" w14:textId="652A3062" w:rsidR="000C58F2" w:rsidRPr="0011024D" w:rsidRDefault="000C58F2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  <w:tc>
          <w:tcPr>
            <w:tcW w:w="1613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6FDAE212" w14:textId="77777777" w:rsidR="000C58F2" w:rsidRPr="0011024D" w:rsidRDefault="000C58F2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</w:tr>
    </w:tbl>
    <w:p w14:paraId="1537F326" w14:textId="147F9A69" w:rsidR="0011024D" w:rsidRDefault="001F73AB" w:rsidP="0011024D">
      <w:pPr>
        <w:spacing w:line="276" w:lineRule="auto"/>
        <w:rPr>
          <w:rFonts w:ascii="Arial" w:hAnsi="Arial" w:cs="Arial"/>
        </w:rPr>
      </w:pPr>
      <w:r>
        <w:rPr>
          <w:rFonts w:ascii="IBM Plex Sans SemiBold" w:eastAsia="IBM Plex Sans SemiBold" w:hAnsi="IBM Plex Sans SemiBold" w:cs="IBM Plex Sans SemiBold"/>
          <w:noProof/>
          <w:color w:val="30206B"/>
          <w:sz w:val="24"/>
          <w:szCs w:val="24"/>
        </w:rPr>
        <w:drawing>
          <wp:anchor distT="0" distB="0" distL="114300" distR="114300" simplePos="0" relativeHeight="251670528" behindDoc="1" locked="0" layoutInCell="1" allowOverlap="1" wp14:anchorId="2959A98C" wp14:editId="34738D7C">
            <wp:simplePos x="0" y="0"/>
            <wp:positionH relativeFrom="column">
              <wp:posOffset>2815119</wp:posOffset>
            </wp:positionH>
            <wp:positionV relativeFrom="page">
              <wp:posOffset>10149840</wp:posOffset>
            </wp:positionV>
            <wp:extent cx="976630" cy="268605"/>
            <wp:effectExtent l="0" t="0" r="1270" b="0"/>
            <wp:wrapNone/>
            <wp:docPr id="324770756" name="Picture 324770756" descr="A blue rectangle with white letter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941726" name="Picture 1174941726" descr="A blue rectangle with white letters&#10;&#10;AI-generated content may be incorrect."/>
                    <pic:cNvPicPr preferRelativeResize="0"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6630" cy="2686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D55B1A" w14:textId="15DBB4A8" w:rsidR="001F73AB" w:rsidRPr="0011024D" w:rsidRDefault="00D504C8" w:rsidP="0011024D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8AE4C9A" wp14:editId="69B33B7F">
                <wp:simplePos x="0" y="0"/>
                <wp:positionH relativeFrom="column">
                  <wp:posOffset>4936733</wp:posOffset>
                </wp:positionH>
                <wp:positionV relativeFrom="paragraph">
                  <wp:posOffset>2953820</wp:posOffset>
                </wp:positionV>
                <wp:extent cx="1006475" cy="328295"/>
                <wp:effectExtent l="0" t="0" r="0" b="0"/>
                <wp:wrapNone/>
                <wp:docPr id="2108957383" name="Rectangle 8">
                  <a:hlinkClick xmlns:a="http://schemas.openxmlformats.org/drawingml/2006/main" r:id="rId11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6475" cy="328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B01941" id="Rectangle 8" o:spid="_x0000_s1026" href="https://www.aihr.com/courses/talent-management-certificate/?utm_source=resource-new&amp;utm_medium=resource-new&amp;utm_campaign=templates&amp;utm_content=templates" style="position:absolute;margin-left:388.7pt;margin-top:232.6pt;width:79.25pt;height:25.8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DUR3bAIAADYFAAAOAAAAZHJzL2Uyb0RvYy54bWysVMFu2zAMvQ/YPwi6r7azZG2DOkWQosOA&#13;&#10;oi3WDj2rshQbkEWNUuJkXz9KdpyuLXYYdrElkXwknx51cblrDdsq9A3YkhcnOWfKSqgauy75j8fr&#13;&#10;T2ec+SBsJQxYVfK98vxy8fHDRefmagI1mEohIxDr550reR2Cm2eZl7VqhT8BpywZNWArAm1xnVUo&#13;&#10;OkJvTTbJ8y9ZB1g5BKm8p9Or3sgXCV9rJcOd1l4FZkpOtYX0xfR9jt9scSHmaxSubuRQhviHKlrR&#13;&#10;WEo6Ql2JINgGmzdQbSMRPOhwIqHNQOtGqtQDdVPkr7p5qIVTqRcix7uRJv//YOXt9sHdI9HQOT/3&#13;&#10;tIxd7DS28U/1sV0iaz+SpXaBSTosiP3p6YwzSbbPk7PJ+SyymR2jHfrwVUHL4qLkSJeROBLbGx96&#13;&#10;14NLTGbhujEmXYixfxwQZjzJjiWmVdgbFf2M/a40ayoqapISJPWolUG2FXTvQkplQ9GbalGp/riY&#13;&#10;5XkSAMGPEamBBBiRNRU0Yg8AUZlvsft2Bv8YqpL4xuD8b4X1wWNEygw2jMFtYwHfAzDU1ZC59z+Q&#13;&#10;1FMTWXqGan+PDKGXvnfyuqHruBE+3AskrdNU0PyGO/poA13JYVhxVgP+eu88+pMEycpZR7NTcv9z&#13;&#10;I1BxZr5ZEud5MZ3GYUub6ex0Qht8aXl+abGbdgV0TQW9FE6mZfQP5rDUCO0TjfkyZiWTsJJyl1wG&#13;&#10;PGxWoZ9peiikWi6TGw2YE+HGPjgZwSOrUW6PuyeBbtBkIDXfwmHOxPyVNHvfGGlhuQmgm6TbI68D&#13;&#10;3zScSTjDQxKn/+U+eR2fu8VvAAAA//8DAFBLAwQUAAYACAAAACEA1VpI7uUAAAAQAQAADwAAAGRy&#13;&#10;cy9kb3ducmV2LnhtbExPO0/DMBDekfgP1iGxUaePJE0ap6IgxFSptB06urFJAvY5it0m8Os5JlhO&#13;&#10;+nTfs1iP1rCr7n3rUMB0EgHTWDnVYi3geHh5WALzQaKSxqEW8KU9rMvbm0Lmyg34pq/7UDMyQZ9L&#13;&#10;AU0IXc65rxptpZ+4TiP93l1vZSDY11z1ciBza/gsihJuZYuU0MhOPzW6+txfrIAhDu71tKt2fjtu&#13;&#10;TLr5OMyP2bcQ93fj84rO4wpY0GP4U8DvBuoPJRU7uwsqz4yANE0XRBWwSOIZMGJk8zgDdhYQT5MM&#13;&#10;eFnw/0PKHwAAAP//AwBQSwECLQAUAAYACAAAACEAtoM4kv4AAADhAQAAEwAAAAAAAAAAAAAAAAAA&#13;&#10;AAAAW0NvbnRlbnRfVHlwZXNdLnhtbFBLAQItABQABgAIAAAAIQA4/SH/1gAAAJQBAAALAAAAAAAA&#13;&#10;AAAAAAAAAC8BAABfcmVscy8ucmVsc1BLAQItABQABgAIAAAAIQCvDUR3bAIAADYFAAAOAAAAAAAA&#13;&#10;AAAAAAAAAC4CAABkcnMvZTJvRG9jLnhtbFBLAQItABQABgAIAAAAIQDVWkju5QAAABABAAAPAAAA&#13;&#10;AAAAAAAAAAAAAMYEAABkcnMvZG93bnJldi54bWxQSwUGAAAAAAQABADzAAAA2AUAAAAA&#13;&#10;" o:button="t" filled="f" stroked="f" strokeweight="1pt">
                <v:fill o:detectmouseclick="t"/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6C96B54" wp14:editId="25899587">
                <wp:simplePos x="0" y="0"/>
                <wp:positionH relativeFrom="column">
                  <wp:posOffset>2840804</wp:posOffset>
                </wp:positionH>
                <wp:positionV relativeFrom="paragraph">
                  <wp:posOffset>2953820</wp:posOffset>
                </wp:positionV>
                <wp:extent cx="1006868" cy="328295"/>
                <wp:effectExtent l="0" t="0" r="0" b="0"/>
                <wp:wrapNone/>
                <wp:docPr id="1629256153" name="Rectangle 7">
                  <a:hlinkClick xmlns:a="http://schemas.openxmlformats.org/drawingml/2006/main" r:id="rId12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6868" cy="328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B15B19" id="Rectangle 7" o:spid="_x0000_s1026" href="https://www.aihr.com/hr-resources/9-box-grid-guide/?utm_source=resource-new&amp;utm_medium=resource-new&amp;utm_campaign=templates&amp;utm_content=templates" style="position:absolute;margin-left:223.7pt;margin-top:232.6pt;width:79.3pt;height:25.8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jsfCbAIAADYFAAAOAAAAZHJzL2Uyb0RvYy54bWysVMFu2zAMvQ/YPwi6r7azpmuDOkXQosOA&#13;&#10;oC2WDj2rslQbkEWNUuJkXz9KdpysLXYYdrElkXwknx51ebVtDdso9A3YkhcnOWfKSqga+1LyH4+3&#13;&#10;n84580HYShiwquQ75fnV/OOHy87N1ARqMJVCRiDWzzpX8joEN8syL2vVCn8CTlkyasBWBNriS1ah&#13;&#10;6Ai9Ndkkz8+yDrByCFJ5T6c3vZHPE77WSoZ7rb0KzJScagvpi+n7HL/Z/FLMXlC4upFDGeIfqmhF&#13;&#10;YynpCHUjgmBrbN5AtY1E8KDDiYQ2A60bqVIP1E2Rv+pmVQunUi9EjncjTf7/wcq7zco9INHQOT/z&#13;&#10;tIxdbDW28U/1sW0iazeSpbaBSTosiP3zM7peSbbPk/PJxTSymR2iHfrwVUHL4qLkSJeROBKbpQ+9&#13;&#10;694lJrNw2xiTLsTYPw4IM55khxLTKuyMin7GfleaNRUVNUkJknrUtUG2EXTvQkplQ9GbalGp/riY&#13;&#10;5nkSAMGPEamBBBiRNRU0Yg8AUZlvsft2Bv8YqpL4xuD8b4X1wWNEygw2jMFtYwHfAzDU1ZC599+T&#13;&#10;1FMTWXqGaveADKGXvnfytqHrWAofHgSS1mkqaH7DPX20ga7kMKw4qwF/vXce/UmCZOWso9kpuf+5&#13;&#10;Fqg4M98sifOiOD2Nw5Y2p9MvE9rgseX52GLX7TXQNRX0UjiZltE/mP1SI7RPNOaLmJVMwkrKXXIZ&#13;&#10;cL+5Dv1M00Mh1WKR3GjAnAhLu3IygkdWo9wet08C3aDJQGq+g/2cidkrafa+MdLCYh1AN0m3B14H&#13;&#10;vmk4k3CGhyRO//E+eR2eu/lvAAAA//8DAFBLAwQUAAYACAAAACEA+584UOYAAAAQAQAADwAAAGRy&#13;&#10;cy9kb3ducmV2LnhtbEyPT0/DMAzF70h8h8hI3Fi60WasazoxEOKENLYddswary3kT9Vka+HTY05w&#13;&#10;sWz5+fn9itVoDbtgH1rvJEwnCTB0ldetqyXsdy93D8BCVE4r4x1K+MIAq/L6qlC59oN7x8s21oxM&#13;&#10;XMiVhCbGLuc8VA1aFSa+Q0e7k++tijT2Nde9GsjcGj5LEsGtah19aFSHTw1Wn9uzlTBk0b8eNtUm&#13;&#10;vI1rM19/7O73i28pb2/G5yWVxyWwiGP8u4BfBsoPJQU7+rPTgRkJaTpPSUqNyGbASCESQYhHCdlU&#13;&#10;LICXBf8PUv4AAAD//wMAUEsBAi0AFAAGAAgAAAAhALaDOJL+AAAA4QEAABMAAAAAAAAAAAAAAAAA&#13;&#10;AAAAAFtDb250ZW50X1R5cGVzXS54bWxQSwECLQAUAAYACAAAACEAOP0h/9YAAACUAQAACwAAAAAA&#13;&#10;AAAAAAAAAAAvAQAAX3JlbHMvLnJlbHNQSwECLQAUAAYACAAAACEApY7HwmwCAAA2BQAADgAAAAAA&#13;&#10;AAAAAAAAAAAuAgAAZHJzL2Uyb0RvYy54bWxQSwECLQAUAAYACAAAACEA+584UOYAAAAQAQAADwAA&#13;&#10;AAAAAAAAAAAAAADGBAAAZHJzL2Rvd25yZXYueG1sUEsFBgAAAAAEAAQA8wAAANkFAAAAAA==&#13;&#10;" o:button="t" filled="f" stroked="f" strokeweight="1pt">
                <v:fill o:detectmouseclick="t"/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20948BB" wp14:editId="3BBFFD1D">
                <wp:simplePos x="0" y="0"/>
                <wp:positionH relativeFrom="column">
                  <wp:posOffset>744876</wp:posOffset>
                </wp:positionH>
                <wp:positionV relativeFrom="paragraph">
                  <wp:posOffset>2953820</wp:posOffset>
                </wp:positionV>
                <wp:extent cx="1037690" cy="328773"/>
                <wp:effectExtent l="0" t="0" r="0" b="0"/>
                <wp:wrapNone/>
                <wp:docPr id="618671004" name="Rectangle 6">
                  <a:hlinkClick xmlns:a="http://schemas.openxmlformats.org/drawingml/2006/main" r:id="rId13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7690" cy="3287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CEC319" id="Rectangle 6" o:spid="_x0000_s1026" href="https://www.aihr.com/blog/employee-development-plan/?utm_source=resource-new&amp;utm_medium=resource-new&amp;utm_campaign=templates&amp;utm_content=templates" style="position:absolute;margin-left:58.65pt;margin-top:232.6pt;width:81.7pt;height:25.9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SNZAbAIAADYFAAAOAAAAZHJzL2Uyb0RvYy54bWysVFFP2zAQfp+0/2D5fSRpgUJFiqoipkkI&#13;&#10;0GDi2Tg2ieT4vLPbtPv1OztpygDtYdpLYvvuvrv7/J0vLretYRuFvgFb8uIo50xZCVVjX0r+4/H6&#13;&#10;yxlnPghbCQNWlXynPL9cfP500bm5mkANplLICMT6eedKXofg5lnmZa1a4Y/AKUtGDdiKQFt8ySoU&#13;&#10;HaG3Jpvk+WnWAVYOQSrv6fSqN/JFwtdayXCntVeBmZJTbSF9MX2f4zdbXIj5CwpXN3IoQ/xDFa1o&#13;&#10;LCUdoa5EEGyNzTuotpEIHnQ4ktBmoHUjVeqBuinyN9081MKp1AuR491Ik/9/sPJ28+DukWjonJ97&#13;&#10;WsYuthrb+Kf62DaRtRvJUtvAJB0W+XR2ek6cSrJNJ2ez2TSymR2iHfrwVUHL4qLkSJeROBKbGx96&#13;&#10;171LTGbhujEmXYixfxwQZjzJDiWmVdgZFf2M/a40ayoqapISJPWolUG2EXTvQkplQ9GbalGp/rg4&#13;&#10;yfMkAIIfI1IDCTAiaypoxB4AojLfY/ftDP4xVCXxjcH53wrrg8eIlBlsGIPbxgJ+BGCoqyFz778n&#13;&#10;qacmsvQM1e4eGUIvfe/kdUPXcSN8uBdIWqcbpPkNd/TRBrqSw7DirAb89dF59CcJkpWzjman5P7n&#13;&#10;WqDizHyzJM7z4vg4DlvaHJ/MJrTB15bn1xa7bldA11TQS+FkWkb/YPZLjdA+0ZgvY1YyCSspd8ll&#13;&#10;wP1mFfqZpodCquUyudGAORFu7IOTETyyGuX2uH0S6AZNBlLzLeznTMzfSLP3jZEWlusAukm6PfA6&#13;&#10;8E3DmYQzPCRx+l/vk9fhuVv8BgAA//8DAFBLAwQUAAYACAAAACEAZ6VNzeMAAAAQAQAADwAAAGRy&#13;&#10;cy9kb3ducmV2LnhtbExPPU/DMBDdkfgP1iGxUTspaUoap6IgxIRU2g6MbmySgH2OYrcJ/HqOCZaT&#13;&#10;nu59luvJWXY2Q+g8SkhmApjB2usOGwmH/dPNEliICrWyHo2ELxNgXV1elKrQfsRXc97FhpEJhkJJ&#13;&#10;aGPsC85D3Rqnwsz3Bun37genIsGh4XpQI5k7y1MhFtypDimhVb15aE39uTs5CWMW/fPbtt6Gl2lj&#13;&#10;883Hfn64+5by+mp6XNG5XwGLZop/CvjdQP2homJHf0IdmCWc5HOiSrhdZCkwYqRLkQM7SsiSXACv&#13;&#10;Sv5/SPUDAAD//wMAUEsBAi0AFAAGAAgAAAAhALaDOJL+AAAA4QEAABMAAAAAAAAAAAAAAAAAAAAA&#13;&#10;AFtDb250ZW50X1R5cGVzXS54bWxQSwECLQAUAAYACAAAACEAOP0h/9YAAACUAQAACwAAAAAAAAAA&#13;&#10;AAAAAAAvAQAAX3JlbHMvLnJlbHNQSwECLQAUAAYACAAAACEABUjWQGwCAAA2BQAADgAAAAAAAAAA&#13;&#10;AAAAAAAuAgAAZHJzL2Uyb0RvYy54bWxQSwECLQAUAAYACAAAACEAZ6VNzeMAAAAQAQAADwAAAAAA&#13;&#10;AAAAAAAAAADGBAAAZHJzL2Rvd25yZXYueG1sUEsFBgAAAAAEAAQA8wAAANYFAAAAAA==&#13;&#10;" o:button="t" filled="f" stroked="f" strokeweight="1pt">
                <v:fill o:detectmouseclick="t"/>
              </v:rect>
            </w:pict>
          </mc:Fallback>
        </mc:AlternateContent>
      </w:r>
      <w:r w:rsidR="00CC0394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83699CA" wp14:editId="40A5FF51">
                <wp:simplePos x="0" y="0"/>
                <wp:positionH relativeFrom="column">
                  <wp:posOffset>4936490</wp:posOffset>
                </wp:positionH>
                <wp:positionV relativeFrom="paragraph">
                  <wp:posOffset>2953634</wp:posOffset>
                </wp:positionV>
                <wp:extent cx="1006867" cy="277402"/>
                <wp:effectExtent l="0" t="0" r="0" b="0"/>
                <wp:wrapNone/>
                <wp:docPr id="244910823" name="Text Box 8">
                  <a:hlinkClick xmlns:a="http://schemas.openxmlformats.org/drawingml/2006/main" r:id="rId11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6867" cy="27740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349BF5" w14:textId="77777777" w:rsidR="00CC0394" w:rsidRDefault="00CC039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83699CA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7" type="#_x0000_t202" href="https://www.aihr.com/courses/talent-management-certificate/?utm_source=resource-new&amp;utm_medium=resource-new&amp;utm_campaign=templates&amp;utm_content=templates" style="position:absolute;margin-left:388.7pt;margin-top:232.55pt;width:79.3pt;height:21.8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VVogGAIAADMEAAAOAAAAZHJzL2Uyb0RvYy54bWysU01vGyEQvVfKf0Dc4127jp2uvI7cRK4q&#13;&#10;WUkkp8oZs+BdCRgK2Lvur+/A+ktpT1UvMDDDfLz3mD10WpG9cL4BU9LhIKdEGA5VY7Yl/fG2vL2n&#13;&#10;xAdmKqbAiJIehKcP85tPs9YWYgQ1qEo4gkmML1pb0joEW2SZ57XQzA/ACoNOCU6zgEe3zSrHWsyu&#13;&#10;VTbK80nWgqusAy68x9un3knnKb+UgocXKb0IRJUUewtpdWndxDWbz1ixdczWDT+2wf6hC80ag0XP&#13;&#10;qZ5YYGTnmj9S6YY78CDDgIPOQMqGizQDTjPMP0yzrpkVaRYEx9szTP7/peXP+7V9dSR0X6FDAiMg&#13;&#10;rfWFx8s4Tyedjjt2StCPEB7OsIkuEB4fIQ/3kyklHH2j6XScj2Ka7PLaOh++CdAkGiV1SEtCi+1X&#13;&#10;PvShp5BYzMCyUSpRowxpSzr5fJenB2cPJlcGa1x6jVboNh1pqqs5NlAdcDwHPfPe8mWDPayYD6/M&#13;&#10;IdU4Eco3vOAiFWAtOFqU1OB+/e0+xiMD6KWkRemU1P/cMScoUd8NcvNlOB5HraXD+G46woO79myu&#13;&#10;PWanHwHVOcSPYnkyY3xQJ1M60O+o8kWsii5mONYuaTiZj6EXNP4SLhaLFITqsiyszNrymDqiGhF+&#13;&#10;696Zs0caAhL4DCeRseIDG31sz8diF0A2iaqIc4/qEX5UZiL7+Iui9K/PKery1+e/AQAA//8DAFBL&#13;&#10;AwQUAAYACAAAACEAwdUv2+UAAAAQAQAADwAAAGRycy9kb3ducmV2LnhtbEyPwU7DMBBE70j8g7VI&#13;&#10;3KhdaJM0jVOhIhCXHhqoenXjJYkS25HttuHvWU5wWWm1M7Pzis1kBnZBHzpnJcxnAhja2unONhI+&#13;&#10;P14fMmAhKqvV4CxK+MYAm/L2plC5dle7x0sVG0YhNuRKQhvjmHMe6haNCjM3oqXbl/NGRVp9w7VX&#13;&#10;Vwo3A38UIuFGdZY+tGrEbYt1X52NBLeq3sXWZ8e+57u3/e6gG6y0lPd308uaxvMaWMQp/jngl4H6&#13;&#10;Q0nFTu5sdWCDhDRNFySVsEiWc2CkWD0lhHiSsBRZBrws+H+Q8gcAAP//AwBQSwECLQAUAAYACAAA&#13;&#10;ACEAtoM4kv4AAADhAQAAEwAAAAAAAAAAAAAAAAAAAAAAW0NvbnRlbnRfVHlwZXNdLnhtbFBLAQIt&#13;&#10;ABQABgAIAAAAIQA4/SH/1gAAAJQBAAALAAAAAAAAAAAAAAAAAC8BAABfcmVscy8ucmVsc1BLAQIt&#13;&#10;ABQABgAIAAAAIQC3VVogGAIAADMEAAAOAAAAAAAAAAAAAAAAAC4CAABkcnMvZTJvRG9jLnhtbFBL&#13;&#10;AQItABQABgAIAAAAIQDB1S/b5QAAABABAAAPAAAAAAAAAAAAAAAAAHIEAABkcnMvZG93bnJldi54&#13;&#10;bWxQSwUGAAAAAAQABADzAAAAhAUAAAAA&#13;&#10;" o:button="t" filled="f" stroked="f" strokeweight=".5pt">
                <v:fill o:detectmouseclick="t"/>
                <v:textbox>
                  <w:txbxContent>
                    <w:p w14:paraId="6A349BF5" w14:textId="77777777" w:rsidR="00CC0394" w:rsidRDefault="00CC0394"/>
                  </w:txbxContent>
                </v:textbox>
              </v:shape>
            </w:pict>
          </mc:Fallback>
        </mc:AlternateContent>
      </w:r>
      <w:r w:rsidR="00CC0394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6384935" wp14:editId="72BECC8F">
                <wp:simplePos x="0" y="0"/>
                <wp:positionH relativeFrom="column">
                  <wp:posOffset>2840598</wp:posOffset>
                </wp:positionH>
                <wp:positionV relativeFrom="paragraph">
                  <wp:posOffset>2952964</wp:posOffset>
                </wp:positionV>
                <wp:extent cx="934948" cy="267128"/>
                <wp:effectExtent l="0" t="0" r="0" b="0"/>
                <wp:wrapNone/>
                <wp:docPr id="1221023320" name="Text Box 7">
                  <a:hlinkClick xmlns:a="http://schemas.openxmlformats.org/drawingml/2006/main" r:id="rId12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4948" cy="2671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EA16F5" w14:textId="77777777" w:rsidR="00CC0394" w:rsidRDefault="00CC039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384935" id="Text Box 7" o:spid="_x0000_s1028" type="#_x0000_t202" href="https://www.aihr.com/hr-resources/9-box-grid-guide/?utm_source=resource-new&amp;utm_medium=resource-new&amp;utm_campaign=templates&amp;utm_content=templates" style="position:absolute;margin-left:223.65pt;margin-top:232.5pt;width:73.6pt;height:21.0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mV2IGwIAADIEAAAOAAAAZHJzL2Uyb0RvYy54bWysU8tu2zAQvBfoPxC815Idx4kFy4GbwEUB&#13;&#10;IwngFDnTFGkJILksSVtyv75Lyi+kPRW9ULvc1T5mhrOHTiuyF843YEo6HOSUCMOhasy2pD/ell/u&#13;&#10;KfGBmYopMKKkB+Hpw/zzp1lrCzGCGlQlHMEixhetLWkdgi2yzPNaaOYHYIXBoASnWUDXbbPKsRar&#13;&#10;a5WN8nySteAq64AL7/H2qQ/SeaovpeDhRUovAlElxdlCOl06N/HM5jNWbB2zdcOPY7B/mEKzxmDT&#13;&#10;c6knFhjZueaPUrrhDjzIMOCgM5Cy4SLtgNsM8w/brGtmRdoFwfH2DJP/f2X5835tXx0J3VfokMAI&#13;&#10;SGt94fEy7tNJp+MXJyUYRwgPZ9hEFwjHy+nNeDpGnjmGRpO74eg+VskuP1vnwzcBmkSjpA5ZSWCx&#13;&#10;/cqHPvWUEnsZWDZKJWaUIW1JJze3efrhHMHiymCPy6jRCt2mI02FU5zW2EB1wO0c9MR7y5cNzrBi&#13;&#10;Prwyh0zjQqje8IKHVIC94GhRUoP79bf7mI8EYJSSFpVTUv9zx5ygRH03SM10OB5HqSVnfHs3Qsdd&#13;&#10;RzbXEbPTj4DiHOI7sTyZMT+okykd6HcU+SJ2xRAzHHuXNJzMx9DrGR8JF4tFSkJxWRZWZm15LB1R&#13;&#10;jQi/de/M2SMNAfl7hpPGWPGBjT6352OxCyCbRFXEuUf1CD8KM5F9fERR+dd+yro89flvAAAA//8D&#13;&#10;AFBLAwQUAAYACAAAACEAdi8/nOIAAAAQAQAADwAAAGRycy9kb3ducmV2LnhtbExPTU/DMAy9I/Ef&#13;&#10;IiNxY8mg3UfXdEJDIC47rIC4Zo1pqzZO1WRb+feYE1ysZ/n5feTbyfXijGNoPWmYzxQIpMrblmoN&#13;&#10;72/PdysQIRqypveEGr4xwLa4vspNZv2FDnguYy1YhEJmNDQxDpmUoWrQmTDzAxLfvvzoTOR1rKUd&#13;&#10;zYXFXS/vlVpIZ1pih8YMuGuw6sqT0+DX5avajavPrpP7l8P+w9ZYWq1vb6anDY/HDYiIU/z7gN8O&#13;&#10;nB8KDnb0J7JB9BqSZPnAVAaLlJsxI10nKYgjA7Wcgyxy+b9I8QMAAP//AwBQSwECLQAUAAYACAAA&#13;&#10;ACEAtoM4kv4AAADhAQAAEwAAAAAAAAAAAAAAAAAAAAAAW0NvbnRlbnRfVHlwZXNdLnhtbFBLAQIt&#13;&#10;ABQABgAIAAAAIQA4/SH/1gAAAJQBAAALAAAAAAAAAAAAAAAAAC8BAABfcmVscy8ucmVsc1BLAQIt&#13;&#10;ABQABgAIAAAAIQCumV2IGwIAADIEAAAOAAAAAAAAAAAAAAAAAC4CAABkcnMvZTJvRG9jLnhtbFBL&#13;&#10;AQItABQABgAIAAAAIQB2Lz+c4gAAABABAAAPAAAAAAAAAAAAAAAAAHUEAABkcnMvZG93bnJldi54&#13;&#10;bWxQSwUGAAAAAAQABADzAAAAhAUAAAAA&#13;&#10;" o:button="t" filled="f" stroked="f" strokeweight=".5pt">
                <v:fill o:detectmouseclick="t"/>
                <v:textbox>
                  <w:txbxContent>
                    <w:p w14:paraId="41EA16F5" w14:textId="77777777" w:rsidR="00CC0394" w:rsidRDefault="00CC0394"/>
                  </w:txbxContent>
                </v:textbox>
              </v:shape>
            </w:pict>
          </mc:Fallback>
        </mc:AlternateContent>
      </w:r>
      <w:r w:rsidR="00CC0394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4813763" wp14:editId="574E8E0D">
                <wp:simplePos x="0" y="0"/>
                <wp:positionH relativeFrom="column">
                  <wp:posOffset>744855</wp:posOffset>
                </wp:positionH>
                <wp:positionV relativeFrom="paragraph">
                  <wp:posOffset>2943147</wp:posOffset>
                </wp:positionV>
                <wp:extent cx="965771" cy="256853"/>
                <wp:effectExtent l="0" t="0" r="0" b="0"/>
                <wp:wrapNone/>
                <wp:docPr id="1156426324" name="Text Box 5">
                  <a:hlinkClick xmlns:a="http://schemas.openxmlformats.org/drawingml/2006/main" r:id="rId13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771" cy="25685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71F2F8" w14:textId="77777777" w:rsidR="00CC0394" w:rsidRDefault="00CC039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813763" id="Text Box 5" o:spid="_x0000_s1029" type="#_x0000_t202" href="https://www.aihr.com/blog/employee-development-plan/?utm_source=resource-new&amp;utm_medium=resource-new&amp;utm_campaign=templates&amp;utm_content=templates" style="position:absolute;margin-left:58.65pt;margin-top:231.75pt;width:76.05pt;height:20.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Ex9RGQIAADIEAAAOAAAAZHJzL2Uyb0RvYy54bWysU8lu2zAQvRfIPxC8x7IdL4lgOXATuChg&#13;&#10;JAGcImeaIi0CFIclaUvu13dIeUPaU9ELNZwZzfLe4+yxrTXZC+cVmIIOen1KhOFQKrMt6I/35e09&#13;&#10;JT4wUzINRhT0IDx9nN98mTU2F0OoQJfCESxifN7YglYh2DzLPK9EzXwPrDAYlOBqFvDqtlnpWIPV&#13;&#10;a50N+/1J1oArrQMuvEfvcxek81RfSsHDq5ReBKILirOFdLp0buKZzWcs3zpmK8WPY7B/mKJmymDT&#13;&#10;c6lnFhjZOfVHqVpxBx5k6HGoM5BScZF2wG0G/U/brCtmRdoFwfH2DJP/f2X5y35t3xwJ7VdokcAI&#13;&#10;SGN97tEZ92mlq+MXJyUYRwgPZ9hEGwhH58NkPJ0OKOEYGo4n9+O7WCW7/GydD98E1CQaBXXISgKL&#13;&#10;7Vc+dKmnlNjLwFJpnZjRhjQFndyN++mHcwSLa4M9LqNGK7SblqiyoGmA6NlAecDtHHTEe8uXCmdY&#13;&#10;MR/emEOmcSFUb3jFQ2rAXnC0KKnA/fqbP+YjARilpEHlFNT/3DEnKNHfDVLzMBiNotTSZTSeDvHi&#13;&#10;riOb64jZ1U+A4kT8cLpkxvygT6Z0UH+gyBexK4aY4di7oOFkPoVOz/hIuFgsUhKKy7KwMmvLY+mI&#13;&#10;akT4vf1gzh5pCMjfC5w0xvJPbHS5HR+LXQCpElUXVI/wozAT2cdHFJV/fU9Zl6c+/w0AAP//AwBQ&#13;&#10;SwMEFAAGAAgAAAAhALDwPoTiAAAAEAEAAA8AAABkcnMvZG93bnJldi54bWxMTz1PwzAQ3ZH4D9Yh&#13;&#10;sVG7TRuaNE6FikAsHRpArG58JFFiO7LdNvx7jqksJz3d+yy2kxnYGX3onJUwnwlgaGunO9tI+Hh/&#13;&#10;eVgDC1FZrQZnUcIPBtiWtzeFyrW72AOeq9gwMrEhVxLaGMec81C3aFSYuREt/b6dNyoS9A3XXl3I&#13;&#10;3Ax8IUTKjeosJbRqxF2LdV+djASXVW9i59dffc/3r4f9p26w0lLe303PGzpPG2ARp3hVwN8G6g8l&#13;&#10;FTu6k9WBDYTnjwlRJSzTZAWMGIs0WwI7SliJJANeFvz/kPIXAAD//wMAUEsBAi0AFAAGAAgAAAAh&#13;&#10;ALaDOJL+AAAA4QEAABMAAAAAAAAAAAAAAAAAAAAAAFtDb250ZW50X1R5cGVzXS54bWxQSwECLQAU&#13;&#10;AAYACAAAACEAOP0h/9YAAACUAQAACwAAAAAAAAAAAAAAAAAvAQAAX3JlbHMvLnJlbHNQSwECLQAU&#13;&#10;AAYACAAAACEA2RMfURkCAAAyBAAADgAAAAAAAAAAAAAAAAAuAgAAZHJzL2Uyb0RvYy54bWxQSwEC&#13;&#10;LQAUAAYACAAAACEAsPA+hOIAAAAQAQAADwAAAAAAAAAAAAAAAABzBAAAZHJzL2Rvd25yZXYueG1s&#13;&#10;UEsFBgAAAAAEAAQA8wAAAIIFAAAAAA==&#13;&#10;" o:button="t" filled="f" stroked="f" strokeweight=".5pt">
                <v:fill o:detectmouseclick="t"/>
                <v:textbox>
                  <w:txbxContent>
                    <w:p w14:paraId="2571F2F8" w14:textId="77777777" w:rsidR="00CC0394" w:rsidRDefault="00CC0394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w:drawing>
          <wp:anchor distT="0" distB="0" distL="114300" distR="114300" simplePos="0" relativeHeight="251674624" behindDoc="0" locked="0" layoutInCell="1" allowOverlap="1" wp14:anchorId="0CED1DE0" wp14:editId="764ED65E">
            <wp:simplePos x="0" y="0"/>
            <wp:positionH relativeFrom="column">
              <wp:posOffset>5080</wp:posOffset>
            </wp:positionH>
            <wp:positionV relativeFrom="page">
              <wp:posOffset>462280</wp:posOffset>
            </wp:positionV>
            <wp:extent cx="6645910" cy="3377565"/>
            <wp:effectExtent l="0" t="0" r="0" b="635"/>
            <wp:wrapNone/>
            <wp:docPr id="199826993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269930" name="Picture 1998269930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377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F73AB" w:rsidRPr="0011024D" w:rsidSect="000178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D94FE64" w14:textId="77777777" w:rsidR="003B0FC7" w:rsidRDefault="003B0FC7" w:rsidP="00CB403C">
      <w:pPr>
        <w:spacing w:after="0" w:line="240" w:lineRule="auto"/>
      </w:pPr>
      <w:r>
        <w:separator/>
      </w:r>
    </w:p>
  </w:endnote>
  <w:endnote w:type="continuationSeparator" w:id="0">
    <w:p w14:paraId="50337DC7" w14:textId="77777777" w:rsidR="003B0FC7" w:rsidRDefault="003B0FC7" w:rsidP="00CB4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IBM Plex Sans">
    <w:panose1 w:val="020B0503050203000203"/>
    <w:charset w:val="00"/>
    <w:family w:val="swiss"/>
    <w:notTrueType/>
    <w:pitch w:val="variable"/>
    <w:sig w:usb0="A00002EF" w:usb1="5000207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panose1 w:val="020B0604020202020204"/>
    <w:charset w:val="00"/>
    <w:family w:val="roman"/>
    <w:pitch w:val="default"/>
  </w:font>
  <w:font w:name="IBM Plex Sans Medium">
    <w:panose1 w:val="020B0603050203000203"/>
    <w:charset w:val="00"/>
    <w:family w:val="swiss"/>
    <w:pitch w:val="variable"/>
    <w:sig w:usb0="A00002EF" w:usb1="5000207B" w:usb2="00000000" w:usb3="00000000" w:csb0="0000019F" w:csb1="00000000"/>
  </w:font>
  <w:font w:name="IBM Plex Sans SemiBold">
    <w:panose1 w:val="020B0703050203000203"/>
    <w:charset w:val="00"/>
    <w:family w:val="swiss"/>
    <w:notTrueType/>
    <w:pitch w:val="variable"/>
    <w:sig w:usb0="A00002EF" w:usb1="5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94D0D7F" w14:textId="77777777" w:rsidR="003B0FC7" w:rsidRDefault="003B0FC7" w:rsidP="00CB403C">
      <w:pPr>
        <w:spacing w:after="0" w:line="240" w:lineRule="auto"/>
      </w:pPr>
      <w:r>
        <w:separator/>
      </w:r>
    </w:p>
  </w:footnote>
  <w:footnote w:type="continuationSeparator" w:id="0">
    <w:p w14:paraId="0EBC1A41" w14:textId="77777777" w:rsidR="003B0FC7" w:rsidRDefault="003B0FC7" w:rsidP="00CB40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9F13F3"/>
    <w:multiLevelType w:val="hybridMultilevel"/>
    <w:tmpl w:val="144C16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435CE2"/>
    <w:multiLevelType w:val="hybridMultilevel"/>
    <w:tmpl w:val="C4D0F3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E41E93"/>
    <w:multiLevelType w:val="hybridMultilevel"/>
    <w:tmpl w:val="3AF06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8E6091"/>
    <w:multiLevelType w:val="hybridMultilevel"/>
    <w:tmpl w:val="D6785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95398F"/>
    <w:multiLevelType w:val="hybridMultilevel"/>
    <w:tmpl w:val="CA8CFE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2011778">
    <w:abstractNumId w:val="3"/>
  </w:num>
  <w:num w:numId="2" w16cid:durableId="368915558">
    <w:abstractNumId w:val="4"/>
  </w:num>
  <w:num w:numId="3" w16cid:durableId="825164405">
    <w:abstractNumId w:val="0"/>
  </w:num>
  <w:num w:numId="4" w16cid:durableId="428039991">
    <w:abstractNumId w:val="1"/>
  </w:num>
  <w:num w:numId="5" w16cid:durableId="857936535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632"/>
    <w:rsid w:val="000043C2"/>
    <w:rsid w:val="000178C4"/>
    <w:rsid w:val="000900B5"/>
    <w:rsid w:val="00092F14"/>
    <w:rsid w:val="000C58F2"/>
    <w:rsid w:val="000C60D9"/>
    <w:rsid w:val="000C622D"/>
    <w:rsid w:val="000E1399"/>
    <w:rsid w:val="000E15BE"/>
    <w:rsid w:val="0011024D"/>
    <w:rsid w:val="001133E5"/>
    <w:rsid w:val="001352B4"/>
    <w:rsid w:val="00190CDE"/>
    <w:rsid w:val="001B20E4"/>
    <w:rsid w:val="001F73AB"/>
    <w:rsid w:val="00217A96"/>
    <w:rsid w:val="0022004E"/>
    <w:rsid w:val="002C01C1"/>
    <w:rsid w:val="003564B1"/>
    <w:rsid w:val="003B0FC7"/>
    <w:rsid w:val="003C0913"/>
    <w:rsid w:val="003D6B00"/>
    <w:rsid w:val="003E1307"/>
    <w:rsid w:val="00515584"/>
    <w:rsid w:val="00583739"/>
    <w:rsid w:val="005E7DC9"/>
    <w:rsid w:val="00657632"/>
    <w:rsid w:val="006579A5"/>
    <w:rsid w:val="00815E40"/>
    <w:rsid w:val="00880A30"/>
    <w:rsid w:val="008B5CCA"/>
    <w:rsid w:val="008C3589"/>
    <w:rsid w:val="008E6D08"/>
    <w:rsid w:val="009256B4"/>
    <w:rsid w:val="00967AC4"/>
    <w:rsid w:val="00A96410"/>
    <w:rsid w:val="00AE05F3"/>
    <w:rsid w:val="00AF76A7"/>
    <w:rsid w:val="00B34489"/>
    <w:rsid w:val="00B4244A"/>
    <w:rsid w:val="00B70EEC"/>
    <w:rsid w:val="00C76C88"/>
    <w:rsid w:val="00CB403C"/>
    <w:rsid w:val="00CC0394"/>
    <w:rsid w:val="00D504C8"/>
    <w:rsid w:val="00DC57B5"/>
    <w:rsid w:val="00E809D5"/>
    <w:rsid w:val="00EB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19545"/>
  <w15:docId w15:val="{CA1FCD9E-5398-974C-94F0-6E7860C72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IBM Plex Sans" w:eastAsia="Times New Roman" w:hAnsi="IBM Plex Sans" w:cs="Times New Roman"/>
        <w:color w:val="31216B"/>
        <w:sz w:val="22"/>
        <w:lang w:val="en-NL" w:eastAsia="en-GB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78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78C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link w:val="Heading4Char"/>
    <w:uiPriority w:val="9"/>
    <w:unhideWhenUsed/>
    <w:qFormat/>
    <w:rsid w:val="000178C4"/>
    <w:pPr>
      <w:keepNext/>
      <w:keepLines/>
      <w:spacing w:before="400" w:after="0" w:line="259" w:lineRule="auto"/>
      <w:contextualSpacing/>
      <w:jc w:val="center"/>
      <w:outlineLvl w:val="3"/>
    </w:pPr>
    <w:rPr>
      <w:rFonts w:asciiTheme="majorHAnsi" w:eastAsiaTheme="majorEastAsia" w:hAnsiTheme="majorHAnsi" w:cstheme="majorBidi"/>
      <w:b/>
      <w:iCs/>
      <w:caps/>
      <w:color w:val="auto"/>
      <w:sz w:val="20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178C4"/>
    <w:pPr>
      <w:keepNext/>
      <w:keepLines/>
      <w:spacing w:after="0" w:line="259" w:lineRule="auto"/>
      <w:jc w:val="center"/>
      <w:outlineLvl w:val="4"/>
    </w:pPr>
    <w:rPr>
      <w:rFonts w:asciiTheme="majorHAnsi" w:eastAsiaTheme="majorEastAsia" w:hAnsiTheme="majorHAnsi" w:cstheme="majorBidi"/>
      <w:color w:val="auto"/>
      <w:sz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0178C4"/>
    <w:rPr>
      <w:rFonts w:asciiTheme="majorHAnsi" w:eastAsiaTheme="majorEastAsia" w:hAnsiTheme="majorHAnsi" w:cstheme="majorBidi"/>
      <w:b/>
      <w:iCs/>
      <w:caps/>
      <w:color w:val="auto"/>
      <w:sz w:val="20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0178C4"/>
    <w:rPr>
      <w:rFonts w:asciiTheme="majorHAnsi" w:eastAsiaTheme="majorEastAsia" w:hAnsiTheme="majorHAnsi" w:cstheme="majorBidi"/>
      <w:color w:val="auto"/>
      <w:sz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0178C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Cs w:val="22"/>
      <w:lang w:val="en-US" w:eastAsia="en-US"/>
    </w:rPr>
  </w:style>
  <w:style w:type="paragraph" w:customStyle="1" w:styleId="SIDEHEADING">
    <w:name w:val="SIDEHEADING"/>
    <w:basedOn w:val="Heading1"/>
    <w:qFormat/>
    <w:rsid w:val="000178C4"/>
    <w:pPr>
      <w:pBdr>
        <w:bottom w:val="single" w:sz="8" w:space="4" w:color="auto"/>
      </w:pBdr>
      <w:spacing w:before="0" w:line="240" w:lineRule="auto"/>
      <w:contextualSpacing/>
      <w:jc w:val="center"/>
    </w:pPr>
    <w:rPr>
      <w:rFonts w:ascii="Arial" w:hAnsi="Arial" w:cs="Arial"/>
      <w:caps/>
      <w:color w:val="262626" w:themeColor="text1" w:themeTint="D9"/>
      <w:sz w:val="44"/>
      <w:lang w:val="en-US" w:eastAsia="en-US"/>
    </w:rPr>
  </w:style>
  <w:style w:type="paragraph" w:customStyle="1" w:styleId="TOPHEADING">
    <w:name w:val="TOP HEADING"/>
    <w:basedOn w:val="Heading2"/>
    <w:qFormat/>
    <w:rsid w:val="000178C4"/>
    <w:pPr>
      <w:pBdr>
        <w:bottom w:val="single" w:sz="8" w:space="7" w:color="31216B"/>
      </w:pBdr>
      <w:spacing w:before="0" w:after="400" w:line="259" w:lineRule="auto"/>
      <w:contextualSpacing/>
      <w:jc w:val="center"/>
    </w:pPr>
    <w:rPr>
      <w:rFonts w:ascii="Arial" w:hAnsi="Arial" w:cs="Arial"/>
      <w:caps/>
      <w:color w:val="auto"/>
      <w:lang w:val="en-US" w:eastAsia="en-US"/>
    </w:rPr>
  </w:style>
  <w:style w:type="paragraph" w:customStyle="1" w:styleId="NAMEHEADING">
    <w:name w:val="NAME HEADING"/>
    <w:basedOn w:val="Heading1"/>
    <w:qFormat/>
    <w:rsid w:val="000178C4"/>
    <w:pPr>
      <w:spacing w:before="0" w:line="240" w:lineRule="auto"/>
      <w:contextualSpacing/>
      <w:jc w:val="center"/>
    </w:pPr>
    <w:rPr>
      <w:rFonts w:ascii="Arial" w:hAnsi="Arial" w:cs="Times New Roman (Headings CS)"/>
      <w:caps/>
      <w:color w:val="31216B"/>
      <w:sz w:val="52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0178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78C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CB40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403C"/>
  </w:style>
  <w:style w:type="paragraph" w:styleId="Footer">
    <w:name w:val="footer"/>
    <w:basedOn w:val="Normal"/>
    <w:link w:val="FooterChar"/>
    <w:uiPriority w:val="99"/>
    <w:unhideWhenUsed/>
    <w:rsid w:val="00CB40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40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ihr.com/demo-portal/preview-lessons/talent-management-certificate/?utm_source=resource-new&amp;utm_medium=resource-new&amp;utm_campaign=templates&amp;utm_content=templates" TargetMode="External"/><Relationship Id="rId13" Type="http://schemas.openxmlformats.org/officeDocument/2006/relationships/hyperlink" Target="https://www.aihr.com/blog/employee-development-plan/?utm_source=resource-new&amp;utm_medium=resource-new&amp;utm_campaign=templates&amp;utm_content=templat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aihr.com/hr-resources/9-box-grid-guide/?utm_source=resource-new&amp;utm_medium=resource-new&amp;utm_campaign=templates&amp;utm_content=templates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ihr.com/courses/talent-management-certificate/?utm_source=resource-new&amp;utm_medium=resource-new&amp;utm_campaign=templates&amp;utm_content=templates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4</Pages>
  <Words>296</Words>
  <Characters>1653</Characters>
  <Application>Microsoft Office Word</Application>
  <DocSecurity>0</DocSecurity>
  <Lines>43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CONTACT INFO</dc:creator>
  <cp:lastModifiedBy>Cheryl Marie Tay</cp:lastModifiedBy>
  <cp:revision>9</cp:revision>
  <dcterms:created xsi:type="dcterms:W3CDTF">2026-07-13T09:31:00Z</dcterms:created>
  <dcterms:modified xsi:type="dcterms:W3CDTF">2026-08-10T16:51:00Z</dcterms:modified>
</cp:coreProperties>
</file>